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3EF" w:rsidRDefault="00E87196">
      <w:pPr>
        <w:jc w:val="center"/>
        <w:rPr>
          <w:sz w:val="20"/>
        </w:rPr>
      </w:pPr>
      <w:r>
        <w:rPr>
          <w:sz w:val="20"/>
        </w:rPr>
        <w:t>Les données à fournir dans cette page sont aussi demandées en ligne sur le site de soumission de l’action CMA et pourront faire l’objet d’une communication par l’ANR et la CDC dès la sélection des projets.</w:t>
      </w:r>
    </w:p>
    <w:p w:rsidR="006F73EF" w:rsidRDefault="006F73EF">
      <w:pPr>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1086"/>
        <w:gridCol w:w="2316"/>
      </w:tblGrid>
      <w:tr w:rsidR="006F73EF">
        <w:trPr>
          <w:trHeight w:val="663"/>
        </w:trPr>
        <w:tc>
          <w:tcPr>
            <w:tcW w:w="3545" w:type="dxa"/>
            <w:vAlign w:val="center"/>
          </w:tcPr>
          <w:p w:rsidR="006F73EF" w:rsidRDefault="00E87196">
            <w:pPr>
              <w:jc w:val="left"/>
              <w:rPr>
                <w:rFonts w:ascii="Verdana" w:hAnsi="Verdana"/>
                <w:b/>
                <w:color w:val="008000"/>
                <w:sz w:val="20"/>
                <w:szCs w:val="20"/>
              </w:rPr>
            </w:pPr>
            <w:r>
              <w:rPr>
                <w:rFonts w:ascii="Verdana" w:hAnsi="Verdana"/>
                <w:b/>
                <w:color w:val="008000"/>
                <w:sz w:val="20"/>
                <w:szCs w:val="20"/>
              </w:rPr>
              <w:t>Acronyme</w:t>
            </w:r>
          </w:p>
        </w:tc>
        <w:tc>
          <w:tcPr>
            <w:tcW w:w="6237" w:type="dxa"/>
            <w:gridSpan w:val="4"/>
            <w:vAlign w:val="center"/>
          </w:tcPr>
          <w:p w:rsidR="006F73EF" w:rsidRDefault="006F73EF">
            <w:pPr>
              <w:jc w:val="center"/>
              <w:rPr>
                <w:rFonts w:ascii="Verdana" w:hAnsi="Verdana"/>
                <w:b/>
                <w:color w:val="FF6600"/>
                <w:sz w:val="28"/>
              </w:rPr>
            </w:pPr>
          </w:p>
        </w:tc>
      </w:tr>
      <w:tr w:rsidR="006F73EF">
        <w:trPr>
          <w:trHeight w:val="701"/>
        </w:trPr>
        <w:tc>
          <w:tcPr>
            <w:tcW w:w="3545" w:type="dxa"/>
            <w:vAlign w:val="center"/>
          </w:tcPr>
          <w:p w:rsidR="006F73EF" w:rsidRDefault="00E87196">
            <w:pPr>
              <w:jc w:val="left"/>
              <w:rPr>
                <w:rFonts w:ascii="Verdana" w:hAnsi="Verdana"/>
                <w:b/>
                <w:color w:val="008000"/>
                <w:sz w:val="20"/>
              </w:rPr>
            </w:pPr>
            <w:r>
              <w:rPr>
                <w:rFonts w:ascii="Verdana" w:hAnsi="Verdana"/>
                <w:b/>
                <w:color w:val="008000"/>
                <w:sz w:val="20"/>
              </w:rPr>
              <w:t>Titre du projet</w:t>
            </w:r>
          </w:p>
        </w:tc>
        <w:tc>
          <w:tcPr>
            <w:tcW w:w="6237" w:type="dxa"/>
            <w:gridSpan w:val="4"/>
            <w:vAlign w:val="center"/>
          </w:tcPr>
          <w:p w:rsidR="006F73EF" w:rsidRDefault="006F73EF">
            <w:pPr>
              <w:rPr>
                <w:rFonts w:ascii="Verdana" w:hAnsi="Verdana"/>
                <w:i/>
              </w:rPr>
            </w:pPr>
          </w:p>
        </w:tc>
      </w:tr>
      <w:tr w:rsidR="006F73EF">
        <w:trPr>
          <w:trHeight w:val="701"/>
        </w:trPr>
        <w:tc>
          <w:tcPr>
            <w:tcW w:w="3545" w:type="dxa"/>
            <w:vAlign w:val="center"/>
          </w:tcPr>
          <w:p w:rsidR="006F73EF" w:rsidRDefault="00E87196">
            <w:pPr>
              <w:jc w:val="left"/>
              <w:rPr>
                <w:rFonts w:ascii="Verdana" w:hAnsi="Verdana"/>
                <w:color w:val="008000"/>
              </w:rPr>
            </w:pPr>
            <w:r>
              <w:rPr>
                <w:rFonts w:ascii="Verdana" w:hAnsi="Verdana"/>
                <w:b/>
                <w:color w:val="008000"/>
                <w:sz w:val="20"/>
              </w:rPr>
              <w:t>Secteur(s) éligible(s) aux priorités France 2030</w:t>
            </w:r>
          </w:p>
          <w:p w:rsidR="006F73EF" w:rsidRDefault="00E87196">
            <w:pPr>
              <w:jc w:val="left"/>
              <w:rPr>
                <w:rFonts w:ascii="Verdana" w:hAnsi="Verdana"/>
                <w:color w:val="008000"/>
              </w:rPr>
            </w:pPr>
            <w:r>
              <w:rPr>
                <w:rFonts w:ascii="Verdana" w:hAnsi="Verdana"/>
                <w:color w:val="008000"/>
                <w:sz w:val="20"/>
              </w:rPr>
              <w:t>(</w:t>
            </w:r>
            <w:proofErr w:type="gramStart"/>
            <w:r>
              <w:rPr>
                <w:rFonts w:ascii="Verdana" w:hAnsi="Verdana"/>
                <w:color w:val="008000"/>
                <w:sz w:val="20"/>
              </w:rPr>
              <w:t>voir</w:t>
            </w:r>
            <w:proofErr w:type="gramEnd"/>
            <w:r>
              <w:rPr>
                <w:rFonts w:ascii="Verdana" w:hAnsi="Verdana"/>
                <w:color w:val="008000"/>
                <w:sz w:val="20"/>
              </w:rPr>
              <w:t xml:space="preserve"> annexe 2 de l’AMI)</w:t>
            </w:r>
          </w:p>
        </w:tc>
        <w:tc>
          <w:tcPr>
            <w:tcW w:w="6237" w:type="dxa"/>
            <w:gridSpan w:val="4"/>
            <w:vAlign w:val="center"/>
          </w:tcPr>
          <w:p w:rsidR="006F73EF" w:rsidRDefault="006F73EF">
            <w:pPr>
              <w:rPr>
                <w:rFonts w:ascii="Verdana" w:hAnsi="Verdana"/>
                <w:b/>
                <w:sz w:val="20"/>
              </w:rPr>
            </w:pPr>
          </w:p>
        </w:tc>
      </w:tr>
      <w:tr w:rsidR="006F73EF">
        <w:trPr>
          <w:trHeight w:val="701"/>
        </w:trPr>
        <w:tc>
          <w:tcPr>
            <w:tcW w:w="3545" w:type="dxa"/>
            <w:vAlign w:val="center"/>
          </w:tcPr>
          <w:p w:rsidR="006F73EF" w:rsidRDefault="00E87196">
            <w:pPr>
              <w:jc w:val="left"/>
              <w:rPr>
                <w:rFonts w:ascii="Verdana" w:hAnsi="Verdana"/>
                <w:i/>
                <w:color w:val="008000"/>
                <w:sz w:val="16"/>
              </w:rPr>
            </w:pPr>
            <w:r>
              <w:rPr>
                <w:rFonts w:ascii="Verdana" w:hAnsi="Verdana"/>
                <w:b/>
                <w:color w:val="008000"/>
                <w:sz w:val="20"/>
              </w:rPr>
              <w:t>Branche(s) professionnelle(s) concernée(s)</w:t>
            </w:r>
            <w:r>
              <w:rPr>
                <w:rFonts w:ascii="Verdana" w:hAnsi="Verdana"/>
                <w:color w:val="008000"/>
                <w:sz w:val="20"/>
              </w:rPr>
              <w:t xml:space="preserve"> (si pertinent)</w:t>
            </w:r>
          </w:p>
        </w:tc>
        <w:tc>
          <w:tcPr>
            <w:tcW w:w="6237" w:type="dxa"/>
            <w:gridSpan w:val="4"/>
            <w:vAlign w:val="center"/>
          </w:tcPr>
          <w:p w:rsidR="006F73EF" w:rsidRDefault="006F73EF">
            <w:pPr>
              <w:rPr>
                <w:rFonts w:ascii="Verdana" w:hAnsi="Verdana"/>
                <w:sz w:val="20"/>
              </w:rPr>
            </w:pPr>
          </w:p>
        </w:tc>
      </w:tr>
      <w:tr w:rsidR="006F73EF">
        <w:trPr>
          <w:trHeight w:val="807"/>
        </w:trPr>
        <w:tc>
          <w:tcPr>
            <w:tcW w:w="3545" w:type="dxa"/>
            <w:vAlign w:val="center"/>
          </w:tcPr>
          <w:p w:rsidR="006F73EF" w:rsidRPr="00242A3E" w:rsidRDefault="00E87196">
            <w:pPr>
              <w:jc w:val="left"/>
              <w:rPr>
                <w:rFonts w:ascii="Verdana" w:hAnsi="Verdana"/>
                <w:b/>
                <w:i/>
                <w:color w:val="008000"/>
                <w:sz w:val="20"/>
                <w:vertAlign w:val="superscript"/>
              </w:rPr>
            </w:pPr>
            <w:r>
              <w:rPr>
                <w:rFonts w:ascii="Verdana" w:hAnsi="Verdana"/>
                <w:b/>
                <w:color w:val="008000"/>
                <w:sz w:val="20"/>
                <w:szCs w:val="20"/>
              </w:rPr>
              <w:t>Mots-</w:t>
            </w:r>
            <w:proofErr w:type="gramStart"/>
            <w:r>
              <w:rPr>
                <w:rFonts w:ascii="Verdana" w:hAnsi="Verdana"/>
                <w:b/>
                <w:color w:val="008000"/>
                <w:sz w:val="20"/>
                <w:szCs w:val="20"/>
              </w:rPr>
              <w:t>clefs</w:t>
            </w:r>
            <w:r w:rsidR="00242A3E">
              <w:rPr>
                <w:rFonts w:ascii="Verdana" w:hAnsi="Verdana"/>
                <w:b/>
                <w:color w:val="008000"/>
                <w:sz w:val="20"/>
                <w:szCs w:val="20"/>
                <w:vertAlign w:val="superscript"/>
              </w:rPr>
              <w:t>(</w:t>
            </w:r>
            <w:proofErr w:type="gramEnd"/>
            <w:r w:rsidR="00242A3E">
              <w:rPr>
                <w:rFonts w:ascii="Verdana" w:hAnsi="Verdana"/>
                <w:b/>
                <w:color w:val="008000"/>
                <w:sz w:val="20"/>
                <w:szCs w:val="20"/>
                <w:vertAlign w:val="superscript"/>
              </w:rPr>
              <w:t>1)</w:t>
            </w:r>
          </w:p>
        </w:tc>
        <w:tc>
          <w:tcPr>
            <w:tcW w:w="6237" w:type="dxa"/>
            <w:gridSpan w:val="4"/>
            <w:vAlign w:val="center"/>
          </w:tcPr>
          <w:p w:rsidR="006F73EF" w:rsidRDefault="006F73EF">
            <w:pPr>
              <w:jc w:val="center"/>
              <w:rPr>
                <w:rFonts w:ascii="Verdana" w:hAnsi="Verdana"/>
                <w:color w:val="FF6600"/>
                <w:sz w:val="20"/>
              </w:rPr>
            </w:pPr>
          </w:p>
        </w:tc>
      </w:tr>
      <w:tr w:rsidR="006F73EF">
        <w:trPr>
          <w:trHeight w:val="807"/>
        </w:trPr>
        <w:tc>
          <w:tcPr>
            <w:tcW w:w="3545" w:type="dxa"/>
            <w:vAlign w:val="center"/>
          </w:tcPr>
          <w:p w:rsidR="006F73EF" w:rsidRDefault="00E87196">
            <w:pPr>
              <w:jc w:val="left"/>
              <w:rPr>
                <w:rFonts w:ascii="Verdana" w:hAnsi="Verdana"/>
                <w:b/>
                <w:color w:val="008000"/>
                <w:sz w:val="20"/>
                <w:szCs w:val="20"/>
              </w:rPr>
            </w:pPr>
            <w:r>
              <w:rPr>
                <w:rFonts w:ascii="Verdana" w:hAnsi="Verdana"/>
                <w:b/>
                <w:color w:val="008000"/>
                <w:sz w:val="20"/>
                <w:szCs w:val="20"/>
              </w:rPr>
              <w:t xml:space="preserve">Chef de file </w:t>
            </w:r>
          </w:p>
        </w:tc>
        <w:tc>
          <w:tcPr>
            <w:tcW w:w="6237" w:type="dxa"/>
            <w:gridSpan w:val="4"/>
            <w:vAlign w:val="center"/>
          </w:tcPr>
          <w:p w:rsidR="006F73EF" w:rsidRDefault="006F73EF">
            <w:pPr>
              <w:jc w:val="center"/>
              <w:rPr>
                <w:rFonts w:ascii="Verdana" w:hAnsi="Verdana"/>
                <w:color w:val="FF6600"/>
                <w:sz w:val="20"/>
              </w:rPr>
            </w:pPr>
          </w:p>
        </w:tc>
      </w:tr>
      <w:tr w:rsidR="006F73EF">
        <w:trPr>
          <w:trHeight w:val="384"/>
        </w:trPr>
        <w:tc>
          <w:tcPr>
            <w:tcW w:w="3545" w:type="dxa"/>
            <w:vMerge w:val="restart"/>
            <w:vAlign w:val="center"/>
          </w:tcPr>
          <w:p w:rsidR="006F73EF" w:rsidRDefault="00E87196">
            <w:pPr>
              <w:jc w:val="left"/>
              <w:rPr>
                <w:rFonts w:ascii="Verdana" w:hAnsi="Verdana"/>
                <w:b/>
                <w:color w:val="008000"/>
                <w:sz w:val="20"/>
              </w:rPr>
            </w:pPr>
            <w:r>
              <w:rPr>
                <w:rFonts w:ascii="Verdana" w:hAnsi="Verdana"/>
                <w:b/>
                <w:color w:val="008000"/>
                <w:sz w:val="20"/>
              </w:rPr>
              <w:t>Responsable du projet</w:t>
            </w:r>
          </w:p>
          <w:p w:rsidR="006F73EF" w:rsidRDefault="006F73EF">
            <w:pPr>
              <w:jc w:val="left"/>
              <w:rPr>
                <w:rFonts w:ascii="Verdana" w:hAnsi="Verdana"/>
                <w:b/>
                <w:color w:val="008000"/>
                <w:sz w:val="20"/>
              </w:rPr>
            </w:pPr>
          </w:p>
        </w:tc>
        <w:tc>
          <w:tcPr>
            <w:tcW w:w="6237" w:type="dxa"/>
            <w:gridSpan w:val="4"/>
            <w:tcBorders>
              <w:bottom w:val="single" w:sz="4" w:space="0" w:color="808080" w:themeColor="background1" w:themeShade="80"/>
            </w:tcBorders>
          </w:tcPr>
          <w:p w:rsidR="006F73EF" w:rsidRDefault="00E87196">
            <w:pPr>
              <w:jc w:val="left"/>
              <w:rPr>
                <w:rFonts w:ascii="Verdana" w:hAnsi="Verdana"/>
                <w:sz w:val="20"/>
              </w:rPr>
            </w:pPr>
            <w:r>
              <w:rPr>
                <w:rFonts w:ascii="Verdana" w:hAnsi="Verdana"/>
                <w:b/>
                <w:color w:val="008000"/>
                <w:sz w:val="20"/>
              </w:rPr>
              <w:t>NOM, Prénom et fonction</w:t>
            </w:r>
          </w:p>
        </w:tc>
      </w:tr>
      <w:tr w:rsidR="006F73EF">
        <w:trPr>
          <w:trHeight w:val="383"/>
        </w:trPr>
        <w:tc>
          <w:tcPr>
            <w:tcW w:w="3545" w:type="dxa"/>
            <w:vMerge/>
            <w:vAlign w:val="center"/>
          </w:tcPr>
          <w:p w:rsidR="006F73EF" w:rsidRDefault="006F73EF">
            <w:pPr>
              <w:jc w:val="left"/>
              <w:rPr>
                <w:rFonts w:ascii="Verdana" w:hAnsi="Verdana"/>
                <w:b/>
                <w:color w:val="008000"/>
                <w:sz w:val="20"/>
              </w:rPr>
            </w:pPr>
          </w:p>
        </w:tc>
        <w:tc>
          <w:tcPr>
            <w:tcW w:w="6237" w:type="dxa"/>
            <w:gridSpan w:val="4"/>
            <w:tcBorders>
              <w:top w:val="single" w:sz="4" w:space="0" w:color="808080" w:themeColor="background1" w:themeShade="80"/>
            </w:tcBorders>
          </w:tcPr>
          <w:p w:rsidR="006F73EF" w:rsidRDefault="006F73EF">
            <w:pPr>
              <w:jc w:val="left"/>
              <w:rPr>
                <w:rFonts w:ascii="Verdana" w:hAnsi="Verdana"/>
                <w:b/>
                <w:sz w:val="20"/>
              </w:rPr>
            </w:pPr>
          </w:p>
        </w:tc>
      </w:tr>
      <w:tr w:rsidR="006F73EF">
        <w:trPr>
          <w:trHeight w:val="384"/>
        </w:trPr>
        <w:tc>
          <w:tcPr>
            <w:tcW w:w="3545" w:type="dxa"/>
            <w:vMerge/>
            <w:vAlign w:val="center"/>
          </w:tcPr>
          <w:p w:rsidR="006F73EF" w:rsidRDefault="006F73EF">
            <w:pPr>
              <w:jc w:val="left"/>
              <w:rPr>
                <w:rFonts w:ascii="Verdana" w:hAnsi="Verdana"/>
                <w:b/>
                <w:color w:val="008000"/>
                <w:sz w:val="20"/>
              </w:rPr>
            </w:pPr>
          </w:p>
        </w:tc>
        <w:tc>
          <w:tcPr>
            <w:tcW w:w="2835" w:type="dxa"/>
            <w:gridSpan w:val="2"/>
            <w:tcBorders>
              <w:bottom w:val="single" w:sz="4" w:space="0" w:color="808080" w:themeColor="background1" w:themeShade="80"/>
            </w:tcBorders>
          </w:tcPr>
          <w:p w:rsidR="006F73EF" w:rsidRDefault="00E87196">
            <w:pPr>
              <w:spacing w:after="120"/>
              <w:jc w:val="left"/>
              <w:rPr>
                <w:rFonts w:ascii="Verdana" w:hAnsi="Verdana"/>
                <w:b/>
                <w:color w:val="008000"/>
                <w:sz w:val="20"/>
              </w:rPr>
            </w:pPr>
            <w:r>
              <w:rPr>
                <w:rFonts w:ascii="Verdana" w:hAnsi="Verdana"/>
                <w:b/>
                <w:color w:val="008000"/>
                <w:sz w:val="20"/>
              </w:rPr>
              <w:t>Courriel</w:t>
            </w:r>
          </w:p>
        </w:tc>
        <w:tc>
          <w:tcPr>
            <w:tcW w:w="3402" w:type="dxa"/>
            <w:gridSpan w:val="2"/>
            <w:tcBorders>
              <w:bottom w:val="single" w:sz="4" w:space="0" w:color="808080" w:themeColor="background1" w:themeShade="80"/>
            </w:tcBorders>
          </w:tcPr>
          <w:p w:rsidR="006F73EF" w:rsidRDefault="00E87196">
            <w:pPr>
              <w:spacing w:after="120"/>
              <w:jc w:val="left"/>
              <w:rPr>
                <w:rFonts w:ascii="Verdana" w:hAnsi="Verdana"/>
                <w:b/>
                <w:color w:val="008000"/>
                <w:sz w:val="20"/>
              </w:rPr>
            </w:pPr>
            <w:r>
              <w:rPr>
                <w:rFonts w:ascii="Verdana" w:hAnsi="Verdana"/>
                <w:b/>
                <w:color w:val="008000"/>
                <w:sz w:val="20"/>
              </w:rPr>
              <w:t>Téléphone</w:t>
            </w:r>
          </w:p>
        </w:tc>
      </w:tr>
      <w:tr w:rsidR="006F73EF">
        <w:trPr>
          <w:trHeight w:val="383"/>
        </w:trPr>
        <w:tc>
          <w:tcPr>
            <w:tcW w:w="3545" w:type="dxa"/>
            <w:vMerge/>
            <w:vAlign w:val="center"/>
          </w:tcPr>
          <w:p w:rsidR="006F73EF" w:rsidRDefault="006F73EF">
            <w:pPr>
              <w:jc w:val="left"/>
              <w:rPr>
                <w:rFonts w:ascii="Verdana" w:hAnsi="Verdana"/>
                <w:b/>
                <w:color w:val="008000"/>
                <w:sz w:val="20"/>
              </w:rPr>
            </w:pPr>
          </w:p>
        </w:tc>
        <w:tc>
          <w:tcPr>
            <w:tcW w:w="2835" w:type="dxa"/>
            <w:gridSpan w:val="2"/>
            <w:tcBorders>
              <w:top w:val="single" w:sz="4" w:space="0" w:color="808080" w:themeColor="background1" w:themeShade="80"/>
            </w:tcBorders>
          </w:tcPr>
          <w:p w:rsidR="006F73EF" w:rsidRDefault="006F73EF">
            <w:pPr>
              <w:spacing w:after="120"/>
              <w:jc w:val="left"/>
              <w:rPr>
                <w:rFonts w:ascii="Verdana" w:hAnsi="Verdana"/>
                <w:color w:val="0070C0"/>
                <w:sz w:val="20"/>
                <w:u w:val="single"/>
              </w:rPr>
            </w:pPr>
          </w:p>
        </w:tc>
        <w:tc>
          <w:tcPr>
            <w:tcW w:w="3402" w:type="dxa"/>
            <w:gridSpan w:val="2"/>
            <w:tcBorders>
              <w:top w:val="single" w:sz="4" w:space="0" w:color="808080" w:themeColor="background1" w:themeShade="80"/>
            </w:tcBorders>
          </w:tcPr>
          <w:p w:rsidR="006F73EF" w:rsidRDefault="006F73EF">
            <w:pPr>
              <w:spacing w:after="120"/>
              <w:jc w:val="left"/>
              <w:rPr>
                <w:rFonts w:ascii="Verdana" w:hAnsi="Verdana"/>
                <w:b/>
                <w:sz w:val="20"/>
              </w:rPr>
            </w:pPr>
          </w:p>
        </w:tc>
      </w:tr>
      <w:tr w:rsidR="006F73EF">
        <w:trPr>
          <w:trHeight w:val="693"/>
        </w:trPr>
        <w:tc>
          <w:tcPr>
            <w:tcW w:w="3545" w:type="dxa"/>
            <w:vAlign w:val="center"/>
          </w:tcPr>
          <w:p w:rsidR="006F73EF" w:rsidRDefault="00E87196">
            <w:pPr>
              <w:jc w:val="left"/>
              <w:rPr>
                <w:rFonts w:ascii="Verdana" w:hAnsi="Verdana"/>
                <w:b/>
                <w:color w:val="008000"/>
                <w:sz w:val="20"/>
              </w:rPr>
            </w:pPr>
            <w:r>
              <w:rPr>
                <w:rFonts w:ascii="Verdana" w:hAnsi="Verdana"/>
                <w:b/>
                <w:color w:val="008000"/>
                <w:sz w:val="20"/>
              </w:rPr>
              <w:t>Durée du projet</w:t>
            </w:r>
          </w:p>
          <w:p w:rsidR="006F73EF" w:rsidRDefault="00E87196">
            <w:pPr>
              <w:jc w:val="left"/>
              <w:rPr>
                <w:rFonts w:ascii="Verdana" w:hAnsi="Verdana"/>
                <w:b/>
                <w:color w:val="008000"/>
                <w:sz w:val="20"/>
              </w:rPr>
            </w:pPr>
            <w:r>
              <w:rPr>
                <w:rFonts w:ascii="Verdana" w:hAnsi="Verdana"/>
                <w:b/>
                <w:color w:val="008000"/>
                <w:sz w:val="20"/>
              </w:rPr>
              <w:t>(3 à 6 mois)</w:t>
            </w:r>
          </w:p>
        </w:tc>
        <w:tc>
          <w:tcPr>
            <w:tcW w:w="6237" w:type="dxa"/>
            <w:gridSpan w:val="4"/>
            <w:vAlign w:val="center"/>
          </w:tcPr>
          <w:p w:rsidR="006F73EF" w:rsidRDefault="00E87196">
            <w:pPr>
              <w:tabs>
                <w:tab w:val="left" w:pos="1914"/>
              </w:tabs>
              <w:jc w:val="left"/>
              <w:rPr>
                <w:rFonts w:ascii="Verdana" w:hAnsi="Verdana"/>
                <w:sz w:val="18"/>
              </w:rPr>
            </w:pPr>
            <w:r>
              <w:rPr>
                <w:rFonts w:ascii="Verdana" w:hAnsi="Verdana"/>
                <w:b/>
                <w:iCs/>
                <w:color w:val="FF6600"/>
              </w:rPr>
              <w:t>Xx Mois</w:t>
            </w:r>
          </w:p>
        </w:tc>
      </w:tr>
      <w:tr w:rsidR="006F73EF">
        <w:trPr>
          <w:trHeight w:val="561"/>
        </w:trPr>
        <w:tc>
          <w:tcPr>
            <w:tcW w:w="3545" w:type="dxa"/>
            <w:vAlign w:val="center"/>
          </w:tcPr>
          <w:p w:rsidR="006F73EF" w:rsidRDefault="00E87196">
            <w:pPr>
              <w:jc w:val="left"/>
              <w:rPr>
                <w:rFonts w:ascii="Verdana" w:hAnsi="Verdana"/>
                <w:b/>
                <w:color w:val="008000"/>
                <w:sz w:val="16"/>
                <w:szCs w:val="16"/>
              </w:rPr>
            </w:pPr>
            <w:r>
              <w:rPr>
                <w:rFonts w:ascii="Verdana" w:hAnsi="Verdana"/>
                <w:b/>
                <w:color w:val="008000"/>
                <w:sz w:val="20"/>
                <w:szCs w:val="16"/>
              </w:rPr>
              <w:t>Aide totale demandée</w:t>
            </w:r>
          </w:p>
        </w:tc>
        <w:tc>
          <w:tcPr>
            <w:tcW w:w="1889" w:type="dxa"/>
            <w:vAlign w:val="center"/>
          </w:tcPr>
          <w:p w:rsidR="006F73EF" w:rsidRDefault="00E87196">
            <w:pPr>
              <w:jc w:val="center"/>
              <w:rPr>
                <w:rFonts w:ascii="Verdana" w:hAnsi="Verdana"/>
                <w:b/>
                <w:iCs/>
                <w:color w:val="FF6600"/>
              </w:rPr>
            </w:pPr>
            <w:proofErr w:type="spellStart"/>
            <w:r>
              <w:rPr>
                <w:rFonts w:ascii="Verdana" w:hAnsi="Verdana"/>
                <w:b/>
                <w:iCs/>
                <w:color w:val="FF6600"/>
              </w:rPr>
              <w:t>Xxxx</w:t>
            </w:r>
            <w:proofErr w:type="spellEnd"/>
            <w:r>
              <w:rPr>
                <w:rFonts w:ascii="Verdana" w:hAnsi="Verdana"/>
                <w:b/>
                <w:iCs/>
                <w:color w:val="FF6600"/>
              </w:rPr>
              <w:t xml:space="preserve"> €</w:t>
            </w:r>
          </w:p>
        </w:tc>
        <w:tc>
          <w:tcPr>
            <w:tcW w:w="2032" w:type="dxa"/>
            <w:gridSpan w:val="2"/>
            <w:vAlign w:val="center"/>
          </w:tcPr>
          <w:p w:rsidR="006F73EF" w:rsidRDefault="00E87196">
            <w:pPr>
              <w:jc w:val="left"/>
              <w:rPr>
                <w:rFonts w:ascii="Verdana" w:hAnsi="Verdana"/>
                <w:b/>
                <w:color w:val="008000"/>
                <w:sz w:val="20"/>
              </w:rPr>
            </w:pPr>
            <w:r>
              <w:rPr>
                <w:rFonts w:ascii="Verdana" w:hAnsi="Verdana"/>
                <w:b/>
                <w:color w:val="008000"/>
                <w:sz w:val="20"/>
              </w:rPr>
              <w:t xml:space="preserve">Coût complet </w:t>
            </w:r>
            <w:r w:rsidRPr="00242A3E">
              <w:rPr>
                <w:rFonts w:ascii="Verdana" w:hAnsi="Verdana"/>
                <w:b/>
                <w:color w:val="008000"/>
                <w:sz w:val="20"/>
                <w:vertAlign w:val="superscript"/>
              </w:rPr>
              <w:t>(</w:t>
            </w:r>
            <w:r w:rsidR="00242A3E">
              <w:rPr>
                <w:rFonts w:ascii="Verdana" w:hAnsi="Verdana"/>
                <w:b/>
                <w:color w:val="008000"/>
                <w:sz w:val="20"/>
                <w:vertAlign w:val="superscript"/>
              </w:rPr>
              <w:t>2</w:t>
            </w:r>
            <w:r w:rsidRPr="00242A3E">
              <w:rPr>
                <w:rFonts w:ascii="Verdana" w:hAnsi="Verdana"/>
                <w:b/>
                <w:color w:val="008000"/>
                <w:sz w:val="20"/>
                <w:vertAlign w:val="superscript"/>
              </w:rPr>
              <w:t>)</w:t>
            </w:r>
          </w:p>
        </w:tc>
        <w:tc>
          <w:tcPr>
            <w:tcW w:w="2316" w:type="dxa"/>
            <w:vAlign w:val="center"/>
          </w:tcPr>
          <w:p w:rsidR="006F73EF" w:rsidRDefault="00E87196">
            <w:pPr>
              <w:jc w:val="center"/>
              <w:rPr>
                <w:rFonts w:ascii="Verdana" w:hAnsi="Verdana"/>
                <w:b/>
                <w:iCs/>
                <w:color w:val="FF6600"/>
              </w:rPr>
            </w:pPr>
            <w:proofErr w:type="spellStart"/>
            <w:r>
              <w:rPr>
                <w:rFonts w:ascii="Verdana" w:hAnsi="Verdana"/>
                <w:b/>
                <w:iCs/>
                <w:color w:val="FF6600"/>
              </w:rPr>
              <w:t>Xxxx</w:t>
            </w:r>
            <w:proofErr w:type="spellEnd"/>
            <w:r>
              <w:rPr>
                <w:rFonts w:ascii="Verdana" w:hAnsi="Verdana"/>
                <w:b/>
                <w:iCs/>
                <w:color w:val="FF6600"/>
              </w:rPr>
              <w:t xml:space="preserve"> €</w:t>
            </w:r>
          </w:p>
        </w:tc>
      </w:tr>
    </w:tbl>
    <w:p w:rsidR="006F73EF" w:rsidRDefault="006F73EF">
      <w:pPr>
        <w:ind w:left="-284" w:right="198"/>
      </w:pPr>
    </w:p>
    <w:p w:rsidR="00242A3E" w:rsidRDefault="00242A3E" w:rsidP="00242A3E">
      <w:pPr>
        <w:pStyle w:val="Paragraphedeliste"/>
        <w:numPr>
          <w:ilvl w:val="0"/>
          <w:numId w:val="7"/>
        </w:numPr>
        <w:ind w:right="198"/>
        <w:rPr>
          <w:i/>
          <w:iCs/>
          <w:sz w:val="18"/>
          <w:szCs w:val="18"/>
        </w:rPr>
      </w:pPr>
      <w:r w:rsidRPr="00407E0E">
        <w:rPr>
          <w:i/>
          <w:iCs/>
          <w:sz w:val="18"/>
          <w:szCs w:val="18"/>
        </w:rPr>
        <w:t xml:space="preserve">Les expressions suivantes, trop génériques, ne sont pas permises : </w:t>
      </w:r>
      <w:r w:rsidRPr="00407E0E">
        <w:rPr>
          <w:iCs/>
          <w:sz w:val="18"/>
          <w:szCs w:val="18"/>
        </w:rPr>
        <w:t>FI, FC, FTLV, formation initiale, formation continue, formation tout au long de la vie, formation, compétences, métiers, innovation, transformation, pédagogie, outils pédagogiques innovants, enseignement scolaire, enseignement supérieur, entreprises</w:t>
      </w:r>
      <w:r>
        <w:rPr>
          <w:i/>
          <w:iCs/>
          <w:sz w:val="18"/>
          <w:szCs w:val="18"/>
        </w:rPr>
        <w:t>.</w:t>
      </w:r>
    </w:p>
    <w:p w:rsidR="00242A3E" w:rsidRPr="004B6613" w:rsidRDefault="00242A3E" w:rsidP="00242A3E">
      <w:pPr>
        <w:pStyle w:val="Paragraphedeliste"/>
        <w:numPr>
          <w:ilvl w:val="0"/>
          <w:numId w:val="7"/>
        </w:numPr>
        <w:ind w:right="198"/>
        <w:rPr>
          <w:i/>
          <w:iCs/>
          <w:sz w:val="18"/>
          <w:szCs w:val="18"/>
        </w:rPr>
      </w:pPr>
      <w:r w:rsidRPr="004B6613">
        <w:rPr>
          <w:i/>
          <w:iCs/>
          <w:sz w:val="18"/>
          <w:szCs w:val="18"/>
        </w:rPr>
        <w:t>Préciser le statut du candidat au r</w:t>
      </w:r>
      <w:bookmarkStart w:id="0" w:name="_GoBack"/>
      <w:bookmarkEnd w:id="0"/>
      <w:r w:rsidRPr="004B6613">
        <w:rPr>
          <w:i/>
          <w:iCs/>
          <w:sz w:val="18"/>
          <w:szCs w:val="18"/>
        </w:rPr>
        <w:t>egard de la TVA ; assujetti ou non assujetti. Le coût complet correspond aux dépenses éligibles ; indiquer le montant HT si assujetti.</w:t>
      </w:r>
    </w:p>
    <w:p w:rsidR="006F73EF" w:rsidRDefault="00E87196">
      <w:pPr>
        <w:pStyle w:val="Paragraphedeliste"/>
        <w:ind w:left="76" w:right="198"/>
      </w:pPr>
      <w:r>
        <w:br w:type="page"/>
      </w:r>
    </w:p>
    <w:p w:rsidR="006F73EF" w:rsidRDefault="006F73EF">
      <w:pPr>
        <w:pStyle w:val="Paragraphedeliste"/>
        <w:ind w:left="76" w:right="198"/>
      </w:pPr>
    </w:p>
    <w:p w:rsidR="006F73EF" w:rsidRDefault="006F73EF"/>
    <w:p w:rsidR="00F30E26" w:rsidRDefault="00F30E26" w:rsidP="00F30E26">
      <w:pPr>
        <w:rPr>
          <w:rFonts w:ascii="Verdana" w:hAnsi="Verdana"/>
          <w:b/>
          <w:color w:val="008000"/>
          <w:sz w:val="20"/>
          <w:szCs w:val="16"/>
        </w:rPr>
      </w:pPr>
      <w:r>
        <w:rPr>
          <w:rFonts w:ascii="Verdana" w:hAnsi="Verdana"/>
          <w:b/>
          <w:color w:val="008000"/>
          <w:sz w:val="20"/>
          <w:szCs w:val="16"/>
        </w:rPr>
        <w:t>LISTE DES MEMBRES DU CONSORTIUM</w:t>
      </w:r>
    </w:p>
    <w:p w:rsidR="00F30E26" w:rsidRDefault="00F30E26" w:rsidP="00F30E26">
      <w:pPr>
        <w:ind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30E26" w:rsidTr="00DD44F9">
        <w:trPr>
          <w:trHeight w:val="70"/>
        </w:trPr>
        <w:tc>
          <w:tcPr>
            <w:tcW w:w="5700" w:type="dxa"/>
            <w:vAlign w:val="center"/>
          </w:tcPr>
          <w:p w:rsidR="00F30E26" w:rsidRDefault="00F30E26" w:rsidP="00DD44F9">
            <w:pPr>
              <w:pBdr>
                <w:top w:val="none" w:sz="4" w:space="0" w:color="000000"/>
                <w:left w:val="none" w:sz="4" w:space="0" w:color="000000"/>
                <w:bottom w:val="none" w:sz="4" w:space="0" w:color="000000"/>
                <w:right w:val="none" w:sz="4" w:space="0" w:color="000000"/>
                <w:between w:val="none" w:sz="4" w:space="0" w:color="000000"/>
              </w:pBdr>
              <w:rPr>
                <w:rFonts w:ascii="Verdana" w:hAnsi="Verdana"/>
                <w:b/>
                <w:color w:val="008000"/>
                <w:sz w:val="20"/>
                <w:szCs w:val="16"/>
              </w:rPr>
            </w:pPr>
            <w:r>
              <w:rPr>
                <w:rFonts w:ascii="Verdana" w:hAnsi="Verdana"/>
                <w:b/>
                <w:color w:val="008000"/>
                <w:sz w:val="20"/>
                <w:szCs w:val="16"/>
              </w:rPr>
              <w:t xml:space="preserve">Organismes de formation ou d’accompagnement </w:t>
            </w:r>
            <w:r>
              <w:rPr>
                <w:rFonts w:ascii="Verdana" w:hAnsi="Verdana"/>
                <w:color w:val="008000"/>
                <w:sz w:val="16"/>
                <w:szCs w:val="16"/>
              </w:rPr>
              <w:t>(universités, écoles, lycées, CFA, organismes privés, Pôle emploi, etc.).</w:t>
            </w:r>
          </w:p>
        </w:tc>
        <w:tc>
          <w:tcPr>
            <w:tcW w:w="4082" w:type="dxa"/>
            <w:vAlign w:val="center"/>
          </w:tcPr>
          <w:p w:rsidR="00F30E26" w:rsidRDefault="00F30E26" w:rsidP="00DD44F9">
            <w:pPr>
              <w:rPr>
                <w:rFonts w:ascii="Verdana" w:hAnsi="Verdana"/>
                <w:b/>
                <w:i/>
                <w:color w:val="008000"/>
                <w:sz w:val="20"/>
                <w:szCs w:val="16"/>
              </w:rPr>
            </w:pPr>
            <w:r>
              <w:rPr>
                <w:rFonts w:ascii="Verdana" w:hAnsi="Verdana"/>
                <w:b/>
                <w:i/>
                <w:color w:val="008000"/>
                <w:sz w:val="20"/>
                <w:szCs w:val="16"/>
              </w:rPr>
              <w:t>Secteur(s) d’activité</w:t>
            </w:r>
          </w:p>
        </w:tc>
      </w:tr>
      <w:tr w:rsidR="00F30E26" w:rsidTr="00DD44F9">
        <w:trPr>
          <w:trHeight w:val="70"/>
        </w:trPr>
        <w:tc>
          <w:tcPr>
            <w:tcW w:w="5700" w:type="dxa"/>
            <w:vAlign w:val="center"/>
          </w:tcPr>
          <w:p w:rsidR="00F30E26" w:rsidRDefault="00F30E26" w:rsidP="00DD44F9">
            <w:pPr>
              <w:rPr>
                <w:rFonts w:asciiTheme="minorHAnsi" w:hAnsiTheme="minorHAnsi" w:cs="Arial"/>
                <w:b/>
                <w:bCs/>
                <w:i/>
                <w:iCs/>
                <w:sz w:val="20"/>
                <w:szCs w:val="20"/>
              </w:rPr>
            </w:pPr>
          </w:p>
        </w:tc>
        <w:tc>
          <w:tcPr>
            <w:tcW w:w="4082" w:type="dxa"/>
            <w:vAlign w:val="center"/>
          </w:tcPr>
          <w:p w:rsidR="00F30E26" w:rsidRDefault="00F30E26" w:rsidP="00DD44F9">
            <w:pPr>
              <w:rPr>
                <w:rFonts w:asciiTheme="minorHAnsi" w:hAnsiTheme="minorHAnsi" w:cs="Arial"/>
                <w:b/>
                <w:bCs/>
                <w:i/>
                <w:iCs/>
                <w:sz w:val="20"/>
                <w:szCs w:val="20"/>
              </w:rPr>
            </w:pPr>
          </w:p>
        </w:tc>
      </w:tr>
      <w:tr w:rsidR="00F30E26" w:rsidTr="00DD44F9">
        <w:trPr>
          <w:trHeight w:val="70"/>
        </w:trPr>
        <w:tc>
          <w:tcPr>
            <w:tcW w:w="5700" w:type="dxa"/>
            <w:vAlign w:val="center"/>
          </w:tcPr>
          <w:p w:rsidR="00F30E26" w:rsidRDefault="00F30E26" w:rsidP="00DD44F9">
            <w:pPr>
              <w:rPr>
                <w:rFonts w:asciiTheme="minorHAnsi" w:hAnsiTheme="minorHAnsi" w:cs="Arial"/>
                <w:b/>
                <w:bCs/>
                <w:i/>
                <w:iCs/>
                <w:sz w:val="20"/>
                <w:szCs w:val="20"/>
              </w:rPr>
            </w:pPr>
          </w:p>
        </w:tc>
        <w:tc>
          <w:tcPr>
            <w:tcW w:w="4082" w:type="dxa"/>
            <w:vAlign w:val="center"/>
          </w:tcPr>
          <w:p w:rsidR="00F30E26" w:rsidRDefault="00F30E26" w:rsidP="00DD44F9">
            <w:pPr>
              <w:rPr>
                <w:rFonts w:asciiTheme="minorHAnsi" w:hAnsiTheme="minorHAnsi" w:cs="Arial"/>
                <w:b/>
                <w:bCs/>
                <w:i/>
                <w:iCs/>
                <w:sz w:val="20"/>
                <w:szCs w:val="20"/>
              </w:rPr>
            </w:pPr>
          </w:p>
        </w:tc>
      </w:tr>
    </w:tbl>
    <w:p w:rsidR="00F30E26" w:rsidRDefault="00F30E26" w:rsidP="00F30E26">
      <w:pPr>
        <w:ind w:right="198"/>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F30E26" w:rsidTr="00DD44F9">
        <w:trPr>
          <w:trHeight w:val="70"/>
        </w:trPr>
        <w:tc>
          <w:tcPr>
            <w:tcW w:w="9810" w:type="dxa"/>
            <w:vAlign w:val="center"/>
          </w:tcPr>
          <w:p w:rsidR="00F30E26" w:rsidRDefault="00F30E26" w:rsidP="00DD44F9">
            <w:pPr>
              <w:rPr>
                <w:rFonts w:ascii="Verdana" w:hAnsi="Verdana"/>
                <w:b/>
                <w:color w:val="008000"/>
                <w:sz w:val="20"/>
                <w:szCs w:val="16"/>
              </w:rPr>
            </w:pPr>
            <w:r>
              <w:rPr>
                <w:rFonts w:ascii="Verdana" w:hAnsi="Verdana"/>
                <w:b/>
                <w:color w:val="008000"/>
                <w:sz w:val="20"/>
                <w:szCs w:val="16"/>
              </w:rPr>
              <w:t>Donneurs d’ordre publics dans l’achat de formation continue des chercheurs d’emploi</w:t>
            </w:r>
          </w:p>
          <w:p w:rsidR="00F30E26" w:rsidRDefault="00F30E26" w:rsidP="00DD44F9">
            <w:pPr>
              <w:rPr>
                <w:rFonts w:ascii="Verdana" w:hAnsi="Verdana"/>
                <w:color w:val="008000"/>
                <w:sz w:val="16"/>
                <w:szCs w:val="16"/>
              </w:rPr>
            </w:pPr>
            <w:r>
              <w:rPr>
                <w:rFonts w:ascii="Verdana" w:hAnsi="Verdana"/>
                <w:color w:val="008000"/>
                <w:sz w:val="16"/>
                <w:szCs w:val="16"/>
              </w:rPr>
              <w:t>(</w:t>
            </w:r>
            <w:proofErr w:type="gramStart"/>
            <w:r>
              <w:rPr>
                <w:rFonts w:ascii="Verdana" w:hAnsi="Verdana"/>
                <w:color w:val="008000"/>
                <w:sz w:val="16"/>
                <w:szCs w:val="16"/>
              </w:rPr>
              <w:t>conseils</w:t>
            </w:r>
            <w:proofErr w:type="gramEnd"/>
            <w:r>
              <w:rPr>
                <w:rFonts w:ascii="Verdana" w:hAnsi="Verdana"/>
                <w:color w:val="008000"/>
                <w:sz w:val="16"/>
                <w:szCs w:val="16"/>
              </w:rPr>
              <w:t xml:space="preserve"> régionaux, Pôle emploi, OPCO)</w:t>
            </w:r>
          </w:p>
        </w:tc>
      </w:tr>
      <w:tr w:rsidR="00F30E26" w:rsidTr="00DD44F9">
        <w:trPr>
          <w:trHeight w:val="70"/>
        </w:trPr>
        <w:tc>
          <w:tcPr>
            <w:tcW w:w="9810" w:type="dxa"/>
            <w:vAlign w:val="center"/>
          </w:tcPr>
          <w:p w:rsidR="00F30E26" w:rsidRDefault="00F30E26" w:rsidP="00DD44F9">
            <w:pPr>
              <w:rPr>
                <w:rFonts w:asciiTheme="minorHAnsi" w:hAnsiTheme="minorHAnsi" w:cs="Arial"/>
                <w:b/>
                <w:bCs/>
                <w:i/>
                <w:iCs/>
                <w:sz w:val="20"/>
                <w:szCs w:val="20"/>
              </w:rPr>
            </w:pPr>
          </w:p>
        </w:tc>
      </w:tr>
      <w:tr w:rsidR="00F30E26" w:rsidTr="00DD44F9">
        <w:trPr>
          <w:trHeight w:val="70"/>
        </w:trPr>
        <w:tc>
          <w:tcPr>
            <w:tcW w:w="9810" w:type="dxa"/>
            <w:vAlign w:val="center"/>
          </w:tcPr>
          <w:p w:rsidR="00F30E26" w:rsidRDefault="00F30E26" w:rsidP="00DD44F9">
            <w:pPr>
              <w:rPr>
                <w:rFonts w:asciiTheme="minorHAnsi" w:hAnsiTheme="minorHAnsi" w:cs="Arial"/>
                <w:b/>
                <w:bCs/>
                <w:i/>
                <w:iCs/>
                <w:sz w:val="20"/>
                <w:szCs w:val="20"/>
              </w:rPr>
            </w:pPr>
          </w:p>
        </w:tc>
      </w:tr>
    </w:tbl>
    <w:p w:rsidR="00F30E26" w:rsidRDefault="00F30E26" w:rsidP="00F30E26">
      <w:pPr>
        <w:ind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30E26" w:rsidTr="00DD44F9">
        <w:trPr>
          <w:trHeight w:val="70"/>
        </w:trPr>
        <w:tc>
          <w:tcPr>
            <w:tcW w:w="5700" w:type="dxa"/>
            <w:vAlign w:val="center"/>
          </w:tcPr>
          <w:p w:rsidR="00F30E26" w:rsidRDefault="00F30E26" w:rsidP="00DD44F9">
            <w:pPr>
              <w:jc w:val="left"/>
              <w:rPr>
                <w:rFonts w:ascii="Verdana" w:hAnsi="Verdana"/>
                <w:b/>
                <w:color w:val="008000"/>
                <w:sz w:val="20"/>
                <w:szCs w:val="16"/>
              </w:rPr>
            </w:pPr>
            <w:r>
              <w:rPr>
                <w:rFonts w:ascii="Verdana" w:hAnsi="Verdana"/>
                <w:b/>
                <w:color w:val="008000"/>
                <w:sz w:val="20"/>
                <w:szCs w:val="16"/>
              </w:rPr>
              <w:t>Employeurs ou leurs représentants</w:t>
            </w:r>
          </w:p>
          <w:p w:rsidR="00F30E26" w:rsidRDefault="00F30E26" w:rsidP="00DD44F9">
            <w:pPr>
              <w:jc w:val="left"/>
              <w:rPr>
                <w:rFonts w:ascii="Verdana" w:hAnsi="Verdana"/>
                <w:color w:val="008000"/>
                <w:sz w:val="16"/>
                <w:szCs w:val="16"/>
              </w:rPr>
            </w:pPr>
            <w:r>
              <w:rPr>
                <w:rFonts w:ascii="Verdana" w:hAnsi="Verdana"/>
                <w:color w:val="008000"/>
                <w:sz w:val="16"/>
                <w:szCs w:val="16"/>
              </w:rPr>
              <w:t>(</w:t>
            </w:r>
            <w:proofErr w:type="gramStart"/>
            <w:r>
              <w:rPr>
                <w:rFonts w:ascii="Verdana" w:hAnsi="Verdana"/>
                <w:color w:val="008000"/>
                <w:sz w:val="16"/>
                <w:szCs w:val="16"/>
              </w:rPr>
              <w:t>entreprises</w:t>
            </w:r>
            <w:proofErr w:type="gramEnd"/>
            <w:r>
              <w:rPr>
                <w:rFonts w:ascii="Verdana" w:hAnsi="Verdana"/>
                <w:color w:val="008000"/>
                <w:sz w:val="16"/>
                <w:szCs w:val="16"/>
              </w:rPr>
              <w:t>, groupements d’employeurs, organisations professionnelles, syndicats, fédérations professionnelles, , etc.)</w:t>
            </w:r>
          </w:p>
        </w:tc>
        <w:tc>
          <w:tcPr>
            <w:tcW w:w="4082" w:type="dxa"/>
            <w:vAlign w:val="center"/>
          </w:tcPr>
          <w:p w:rsidR="00F30E26" w:rsidRDefault="00F30E26" w:rsidP="00DD44F9">
            <w:pPr>
              <w:rPr>
                <w:rFonts w:ascii="Verdana" w:hAnsi="Verdana"/>
                <w:b/>
                <w:i/>
                <w:color w:val="008000"/>
                <w:sz w:val="20"/>
                <w:szCs w:val="16"/>
              </w:rPr>
            </w:pPr>
            <w:r>
              <w:rPr>
                <w:rFonts w:ascii="Verdana" w:hAnsi="Verdana"/>
                <w:b/>
                <w:i/>
                <w:color w:val="008000"/>
                <w:sz w:val="20"/>
                <w:szCs w:val="16"/>
              </w:rPr>
              <w:t>Secteur(s) d’activité</w:t>
            </w:r>
          </w:p>
        </w:tc>
      </w:tr>
      <w:tr w:rsidR="00F30E26" w:rsidTr="00DD44F9">
        <w:trPr>
          <w:trHeight w:val="70"/>
        </w:trPr>
        <w:tc>
          <w:tcPr>
            <w:tcW w:w="5700" w:type="dxa"/>
            <w:vAlign w:val="center"/>
          </w:tcPr>
          <w:p w:rsidR="00F30E26" w:rsidRDefault="00F30E26" w:rsidP="00DD44F9">
            <w:pPr>
              <w:rPr>
                <w:rFonts w:asciiTheme="minorHAnsi" w:hAnsiTheme="minorHAnsi" w:cs="Arial"/>
                <w:b/>
                <w:bCs/>
                <w:i/>
                <w:iCs/>
                <w:sz w:val="20"/>
                <w:szCs w:val="20"/>
              </w:rPr>
            </w:pPr>
          </w:p>
        </w:tc>
        <w:tc>
          <w:tcPr>
            <w:tcW w:w="4082" w:type="dxa"/>
            <w:vAlign w:val="center"/>
          </w:tcPr>
          <w:p w:rsidR="00F30E26" w:rsidRDefault="00F30E26" w:rsidP="00DD44F9">
            <w:pPr>
              <w:rPr>
                <w:rFonts w:asciiTheme="minorHAnsi" w:hAnsiTheme="minorHAnsi" w:cs="Arial"/>
                <w:b/>
                <w:bCs/>
                <w:i/>
                <w:iCs/>
                <w:sz w:val="20"/>
                <w:szCs w:val="20"/>
              </w:rPr>
            </w:pPr>
          </w:p>
        </w:tc>
      </w:tr>
      <w:tr w:rsidR="00F30E26" w:rsidTr="00DD44F9">
        <w:trPr>
          <w:trHeight w:val="70"/>
        </w:trPr>
        <w:tc>
          <w:tcPr>
            <w:tcW w:w="5700" w:type="dxa"/>
            <w:vAlign w:val="center"/>
          </w:tcPr>
          <w:p w:rsidR="00F30E26" w:rsidRDefault="00F30E26" w:rsidP="00DD44F9">
            <w:pPr>
              <w:rPr>
                <w:rFonts w:asciiTheme="minorHAnsi" w:hAnsiTheme="minorHAnsi" w:cs="Arial"/>
                <w:b/>
                <w:bCs/>
                <w:i/>
                <w:iCs/>
                <w:sz w:val="20"/>
                <w:szCs w:val="20"/>
              </w:rPr>
            </w:pPr>
          </w:p>
        </w:tc>
        <w:tc>
          <w:tcPr>
            <w:tcW w:w="4082" w:type="dxa"/>
            <w:vAlign w:val="center"/>
          </w:tcPr>
          <w:p w:rsidR="00F30E26" w:rsidRDefault="00F30E26" w:rsidP="00DD44F9">
            <w:pPr>
              <w:rPr>
                <w:rFonts w:asciiTheme="minorHAnsi" w:hAnsiTheme="minorHAnsi" w:cs="Arial"/>
                <w:b/>
                <w:bCs/>
                <w:i/>
                <w:iCs/>
                <w:sz w:val="20"/>
                <w:szCs w:val="20"/>
              </w:rPr>
            </w:pPr>
          </w:p>
        </w:tc>
      </w:tr>
    </w:tbl>
    <w:p w:rsidR="00F30E26" w:rsidRDefault="00F30E26" w:rsidP="00F30E26">
      <w:pPr>
        <w:ind w:right="198"/>
      </w:pPr>
    </w:p>
    <w:p w:rsidR="00F30E26" w:rsidRDefault="00F30E26" w:rsidP="00F30E26">
      <w:pPr>
        <w:ind w:right="198"/>
      </w:pPr>
    </w:p>
    <w:p w:rsidR="00F30E26" w:rsidRDefault="00F30E26" w:rsidP="00F30E26">
      <w:r>
        <w:rPr>
          <w:rFonts w:ascii="Verdana" w:hAnsi="Verdana"/>
          <w:b/>
          <w:color w:val="008000"/>
          <w:sz w:val="20"/>
          <w:szCs w:val="16"/>
        </w:rPr>
        <w:t>AUTRES PARTICIPANTS AU PROJET</w:t>
      </w:r>
    </w:p>
    <w:p w:rsidR="00F30E26" w:rsidRPr="006C745F" w:rsidRDefault="00F30E26" w:rsidP="00F30E26">
      <w:pPr>
        <w:ind w:right="198"/>
        <w:rPr>
          <w:rFonts w:ascii="Verdana" w:hAnsi="Verdana"/>
          <w:color w:val="008000"/>
          <w:sz w:val="16"/>
          <w:szCs w:val="16"/>
        </w:rPr>
      </w:pPr>
      <w:r w:rsidRPr="006C745F">
        <w:rPr>
          <w:rFonts w:ascii="Verdana" w:hAnsi="Verdana"/>
          <w:color w:val="008000"/>
          <w:sz w:val="16"/>
          <w:szCs w:val="16"/>
        </w:rPr>
        <w:t>(Collectivités territoriales, équipes de recherche, entreprises…)</w:t>
      </w:r>
    </w:p>
    <w:p w:rsidR="00F30E26" w:rsidRDefault="00F30E26" w:rsidP="00F30E26">
      <w:pPr>
        <w:ind w:right="198"/>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F30E26" w:rsidTr="00DD44F9">
        <w:trPr>
          <w:trHeight w:val="70"/>
        </w:trPr>
        <w:tc>
          <w:tcPr>
            <w:tcW w:w="9810" w:type="dxa"/>
            <w:vAlign w:val="center"/>
          </w:tcPr>
          <w:p w:rsidR="00F30E26" w:rsidRDefault="00F30E26" w:rsidP="00DD44F9">
            <w:pPr>
              <w:rPr>
                <w:rFonts w:ascii="Verdana" w:hAnsi="Verdana"/>
                <w:b/>
                <w:color w:val="008000"/>
                <w:sz w:val="20"/>
                <w:szCs w:val="16"/>
              </w:rPr>
            </w:pPr>
          </w:p>
        </w:tc>
      </w:tr>
      <w:tr w:rsidR="00F30E26" w:rsidTr="00DD44F9">
        <w:trPr>
          <w:trHeight w:val="70"/>
        </w:trPr>
        <w:tc>
          <w:tcPr>
            <w:tcW w:w="9810" w:type="dxa"/>
            <w:vAlign w:val="center"/>
          </w:tcPr>
          <w:p w:rsidR="00F30E26" w:rsidRDefault="00F30E26" w:rsidP="00DD44F9">
            <w:pPr>
              <w:rPr>
                <w:rFonts w:asciiTheme="minorHAnsi" w:hAnsiTheme="minorHAnsi" w:cs="Arial"/>
                <w:b/>
                <w:bCs/>
                <w:i/>
                <w:iCs/>
                <w:sz w:val="20"/>
                <w:szCs w:val="20"/>
              </w:rPr>
            </w:pPr>
          </w:p>
        </w:tc>
      </w:tr>
      <w:tr w:rsidR="00F30E26" w:rsidTr="00DD44F9">
        <w:trPr>
          <w:trHeight w:val="70"/>
        </w:trPr>
        <w:tc>
          <w:tcPr>
            <w:tcW w:w="9810" w:type="dxa"/>
            <w:vAlign w:val="center"/>
          </w:tcPr>
          <w:p w:rsidR="00F30E26" w:rsidRDefault="00F30E26" w:rsidP="00DD44F9">
            <w:pPr>
              <w:rPr>
                <w:rFonts w:asciiTheme="minorHAnsi" w:hAnsiTheme="minorHAnsi" w:cs="Arial"/>
                <w:b/>
                <w:bCs/>
                <w:i/>
                <w:iCs/>
                <w:sz w:val="20"/>
                <w:szCs w:val="20"/>
              </w:rPr>
            </w:pPr>
          </w:p>
        </w:tc>
      </w:tr>
    </w:tbl>
    <w:p w:rsidR="00F30E26" w:rsidRDefault="00F30E26"/>
    <w:p w:rsidR="00F30E26" w:rsidRDefault="00F30E26">
      <w:pPr>
        <w:jc w:val="left"/>
      </w:pPr>
      <w:r>
        <w:br w:type="page"/>
      </w:r>
    </w:p>
    <w:tbl>
      <w:tblPr>
        <w:tblW w:w="0" w:type="auto"/>
        <w:tblInd w:w="-176"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804"/>
      </w:tblGrid>
      <w:tr w:rsidR="006F73EF">
        <w:trPr>
          <w:trHeight w:val="454"/>
        </w:trPr>
        <w:tc>
          <w:tcPr>
            <w:tcW w:w="9804" w:type="dxa"/>
            <w:shd w:val="clear" w:color="auto" w:fill="F2F2F2"/>
            <w:vAlign w:val="center"/>
          </w:tcPr>
          <w:p w:rsidR="006F73EF" w:rsidRDefault="00E87196">
            <w:pPr>
              <w:spacing w:line="276" w:lineRule="auto"/>
              <w:rPr>
                <w:rFonts w:ascii="Verdana" w:hAnsi="Verdana" w:cs="Tahoma"/>
                <w:i/>
                <w:color w:val="FF6600"/>
                <w:szCs w:val="22"/>
              </w:rPr>
            </w:pPr>
            <w:r>
              <w:rPr>
                <w:iCs/>
                <w:sz w:val="20"/>
                <w:szCs w:val="20"/>
              </w:rPr>
              <w:lastRenderedPageBreak/>
              <w:br w:type="page"/>
              <w:t> </w:t>
            </w:r>
            <w:r>
              <w:rPr>
                <w:rFonts w:ascii="Verdana" w:hAnsi="Verdana" w:cs="Tahoma"/>
                <w:b/>
                <w:i/>
                <w:color w:val="FF6600"/>
                <w:szCs w:val="22"/>
              </w:rPr>
              <w:t xml:space="preserve">Résumé du projet </w:t>
            </w:r>
            <w:r>
              <w:rPr>
                <w:rFonts w:ascii="Verdana" w:hAnsi="Verdana" w:cs="Tahoma"/>
                <w:b/>
                <w:i/>
                <w:color w:val="FF6600"/>
                <w:sz w:val="20"/>
                <w:szCs w:val="22"/>
              </w:rPr>
              <w:t>(Non confidentiel – 4000 caractères maximum, espaces inclus)</w:t>
            </w:r>
          </w:p>
        </w:tc>
      </w:tr>
      <w:tr w:rsidR="006F73EF">
        <w:trPr>
          <w:trHeight w:val="6803"/>
        </w:trPr>
        <w:tc>
          <w:tcPr>
            <w:tcW w:w="9804" w:type="dxa"/>
            <w:shd w:val="clear" w:color="auto" w:fill="FFFFFF"/>
          </w:tcPr>
          <w:p w:rsidR="006F73EF" w:rsidRDefault="006F73EF">
            <w:pPr>
              <w:spacing w:before="240" w:after="240" w:line="276" w:lineRule="auto"/>
              <w:rPr>
                <w:rFonts w:cs="Arial"/>
                <w:szCs w:val="22"/>
              </w:rPr>
            </w:pPr>
          </w:p>
          <w:p w:rsidR="006F73EF" w:rsidRDefault="006F73EF">
            <w:pPr>
              <w:spacing w:before="240" w:after="240" w:line="276" w:lineRule="auto"/>
              <w:rPr>
                <w:rFonts w:cs="Arial"/>
                <w:szCs w:val="22"/>
              </w:rPr>
            </w:pPr>
          </w:p>
        </w:tc>
      </w:tr>
    </w:tbl>
    <w:p w:rsidR="006F73EF" w:rsidRDefault="00E87196">
      <w:pPr>
        <w:rPr>
          <w:rFonts w:ascii="Verdana" w:hAnsi="Verdana"/>
          <w:i/>
          <w:sz w:val="18"/>
          <w:szCs w:val="18"/>
        </w:rPr>
      </w:pPr>
      <w:r>
        <w:br w:type="page"/>
      </w:r>
      <w:r>
        <w:lastRenderedPageBreak/>
        <w:t xml:space="preserve"> </w:t>
      </w:r>
      <w:bookmarkStart w:id="1" w:name="_Toc289953479"/>
      <w:bookmarkStart w:id="2" w:name="_Toc289954742"/>
      <w:bookmarkStart w:id="3" w:name="_Toc289958000"/>
      <w:bookmarkStart w:id="4" w:name="_Toc289954744"/>
      <w:bookmarkStart w:id="5" w:name="_Toc289958002"/>
      <w:bookmarkStart w:id="6" w:name="_Toc289954746"/>
      <w:bookmarkStart w:id="7" w:name="_Toc289958004"/>
      <w:bookmarkStart w:id="8" w:name="_Toc361678886"/>
      <w:bookmarkStart w:id="9" w:name="_Toc290993919"/>
      <w:bookmarkStart w:id="10" w:name="_Toc290996249"/>
      <w:bookmarkStart w:id="11" w:name="_Toc290993920"/>
      <w:bookmarkStart w:id="12" w:name="_Toc290996250"/>
      <w:bookmarkStart w:id="13" w:name="_Toc212269839"/>
      <w:bookmarkEnd w:id="1"/>
      <w:bookmarkEnd w:id="2"/>
      <w:bookmarkEnd w:id="3"/>
      <w:bookmarkEnd w:id="4"/>
      <w:bookmarkEnd w:id="5"/>
      <w:bookmarkEnd w:id="6"/>
      <w:bookmarkEnd w:id="7"/>
      <w:bookmarkEnd w:id="8"/>
      <w:bookmarkEnd w:id="9"/>
      <w:bookmarkEnd w:id="10"/>
      <w:bookmarkEnd w:id="11"/>
      <w:bookmarkEnd w:id="12"/>
    </w:p>
    <w:tbl>
      <w:tblPr>
        <w:tblStyle w:val="Grilledutableau"/>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628"/>
      </w:tblGrid>
      <w:tr w:rsidR="006F73EF">
        <w:tc>
          <w:tcPr>
            <w:tcW w:w="9628" w:type="dxa"/>
          </w:tcPr>
          <w:p w:rsidR="006F73EF" w:rsidRDefault="00E87196">
            <w:pPr>
              <w:pStyle w:val="Sansinterligne"/>
              <w:spacing w:line="276" w:lineRule="auto"/>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Le dossier ci-dessous est de présentation libre, mais il est vivement recommandé de suivre le plan et les indications proposées</w:t>
            </w:r>
            <w:r>
              <w:rPr>
                <w:rFonts w:asciiTheme="minorHAnsi" w:eastAsiaTheme="minorHAnsi" w:hAnsiTheme="minorHAnsi" w:cstheme="minorBidi"/>
                <w:b/>
                <w:i/>
                <w:color w:val="7030A0"/>
                <w:szCs w:val="22"/>
                <w:lang w:eastAsia="en-US"/>
              </w:rPr>
              <w:t xml:space="preserve">. Il doit être de 5 pages maximum, police Arial 11pt, interligne 1,15. </w:t>
            </w:r>
            <w:r>
              <w:rPr>
                <w:rFonts w:asciiTheme="minorHAnsi" w:eastAsiaTheme="minorHAnsi" w:hAnsiTheme="minorHAnsi" w:cstheme="minorBidi"/>
                <w:i/>
                <w:color w:val="7030A0"/>
                <w:szCs w:val="22"/>
                <w:lang w:eastAsia="en-US"/>
              </w:rPr>
              <w:t>(Les informations précises demandées au-dessus de ce cadre ne sont pas décomptées dans le nombre de pages)</w:t>
            </w:r>
          </w:p>
        </w:tc>
      </w:tr>
    </w:tbl>
    <w:p w:rsidR="006F73EF" w:rsidRDefault="006F73EF">
      <w:pPr>
        <w:rPr>
          <w:rFonts w:ascii="Verdana" w:hAnsi="Verdana"/>
          <w:i/>
          <w:sz w:val="18"/>
          <w:szCs w:val="18"/>
        </w:rPr>
      </w:pPr>
    </w:p>
    <w:p w:rsidR="006F73EF" w:rsidRDefault="00E87196">
      <w:pPr>
        <w:pStyle w:val="Titre1"/>
      </w:pPr>
      <w:bookmarkStart w:id="14" w:name="_Toc339886412"/>
      <w:bookmarkStart w:id="15" w:name="_Toc512425768"/>
      <w:r>
        <w:t>Description du projet de diagnostic emplois-</w:t>
      </w:r>
      <w:bookmarkEnd w:id="14"/>
      <w:bookmarkEnd w:id="15"/>
      <w:proofErr w:type="spellStart"/>
      <w:r>
        <w:t>comp</w:t>
      </w:r>
      <w:r>
        <w:rPr>
          <w:sz w:val="24"/>
          <w:szCs w:val="24"/>
        </w:rPr>
        <w:t>É</w:t>
      </w:r>
      <w:r>
        <w:t>tences</w:t>
      </w:r>
      <w:proofErr w:type="spellEnd"/>
    </w:p>
    <w:p w:rsidR="006F73EF" w:rsidRDefault="00E87196">
      <w:pPr>
        <w:pStyle w:val="Titre2"/>
      </w:pPr>
      <w:bookmarkStart w:id="16" w:name="_Toc512425769"/>
      <w:bookmarkStart w:id="17" w:name="_Toc339886414"/>
      <w:r>
        <w:t>Présentation du contexte</w:t>
      </w:r>
      <w:bookmarkEnd w:id="16"/>
    </w:p>
    <w:p w:rsidR="006F73EF" w:rsidRDefault="00E87196">
      <w:pPr>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Dresser un état des lieux de l’ensemble des évolutions de la branche professionnelle, du secteur, de la filière ou du territoire étudié (mutations économiques, technologiques, démographiques et sociales) et de leurs conséquences sur l’emploi et les compétences, tant au niveau national qu’international, afin de mettre en exergue les bonnes pratiques à l’international dont la France pourrait s’inspirer.</w:t>
      </w:r>
      <w:bookmarkEnd w:id="13"/>
      <w:bookmarkEnd w:id="17"/>
    </w:p>
    <w:p w:rsidR="006F73EF" w:rsidRDefault="006F73EF"/>
    <w:p w:rsidR="006F73EF" w:rsidRDefault="00E87196">
      <w:pPr>
        <w:pStyle w:val="Titre2"/>
      </w:pPr>
      <w:r>
        <w:rPr>
          <w:rFonts w:asciiTheme="minorHAnsi" w:eastAsiaTheme="minorHAnsi" w:hAnsiTheme="minorHAnsi" w:cstheme="minorBidi"/>
        </w:rPr>
        <w:t xml:space="preserve">Description des stratégies de diagnostics envisagées </w:t>
      </w:r>
    </w:p>
    <w:p w:rsidR="006F73EF" w:rsidRDefault="00E87196">
      <w:pPr>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Décrire de façon détaillée le projet.</w:t>
      </w:r>
    </w:p>
    <w:p w:rsidR="006F73EF" w:rsidRDefault="00E87196">
      <w:pPr>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Pour rappel : la réalisation de ce diagnostic représente un travail important et nécessite du temps ainsi que des outils de pilotage et de suivi des formations existantes, en particulier quand il s’agit d’identifier les nouveaux besoins en formation pour des métiers nouveaux ou émergents. Or, ceux-ci sont très dispersés. Ce diagnostic devra être mené avec l’ensemble des ministères certificateurs et accréditeurs concernés (MENJS, MESRI, MT, MAA etc.) mais aussi en lien et en articulation avec l’appui et l’expertise des comités régionaux de l’emploi, de l’orientation et de la formation professionnelle (CREFOP).</w:t>
      </w:r>
    </w:p>
    <w:p w:rsidR="006F73EF" w:rsidRDefault="00E87196">
      <w:pPr>
        <w:pBdr>
          <w:top w:val="none" w:sz="4" w:space="0" w:color="000000"/>
          <w:left w:val="none" w:sz="4" w:space="0" w:color="000000"/>
          <w:bottom w:val="none" w:sz="4" w:space="0" w:color="000000"/>
          <w:right w:val="none" w:sz="4" w:space="0" w:color="000000"/>
        </w:pBdr>
      </w:pPr>
      <w:r>
        <w:rPr>
          <w:rFonts w:asciiTheme="minorHAnsi" w:eastAsiaTheme="minorHAnsi" w:hAnsiTheme="minorHAnsi" w:cstheme="minorBidi"/>
          <w:i/>
          <w:color w:val="7030A0"/>
        </w:rPr>
        <w:t>Il est attendu que votre réponse s’appuie sur les critères de l’article 3.1 du cahier des charges de l’AMI CMA.</w:t>
      </w:r>
    </w:p>
    <w:p w:rsidR="006F73EF" w:rsidRDefault="00E87196">
      <w:pPr>
        <w:pStyle w:val="Titre1"/>
        <w:rPr>
          <w:rFonts w:eastAsiaTheme="minorHAnsi"/>
          <w:lang w:eastAsia="en-US"/>
        </w:rPr>
      </w:pPr>
      <w:r>
        <w:rPr>
          <w:rFonts w:asciiTheme="minorHAnsi" w:eastAsiaTheme="minorHAnsi" w:hAnsiTheme="minorHAnsi" w:cstheme="minorBidi"/>
          <w:lang w:eastAsia="en-US"/>
        </w:rPr>
        <w:t>Organisation et pilotage du projet</w:t>
      </w:r>
    </w:p>
    <w:p w:rsidR="006F73EF" w:rsidRDefault="00E87196">
      <w:pPr>
        <w:rPr>
          <w:color w:val="7030A0"/>
          <w:lang w:eastAsia="en-US"/>
        </w:rPr>
      </w:pPr>
      <w:r>
        <w:rPr>
          <w:rFonts w:asciiTheme="minorHAnsi" w:eastAsiaTheme="minorHAnsi" w:hAnsiTheme="minorHAnsi" w:cstheme="minorBidi"/>
          <w:i/>
          <w:color w:val="7030A0"/>
          <w:szCs w:val="22"/>
          <w:lang w:eastAsia="en-US"/>
        </w:rPr>
        <w:t>Les projets attendus seront, sauf dérogation accordée par le comité de pilotage, portés par des consortia.</w:t>
      </w:r>
    </w:p>
    <w:p w:rsidR="006F73EF" w:rsidRDefault="00E87196">
      <w:pPr>
        <w:pStyle w:val="Titre2"/>
        <w:rPr>
          <w:rFonts w:eastAsiaTheme="minorHAnsi"/>
          <w:lang w:eastAsia="en-US"/>
        </w:rPr>
      </w:pPr>
      <w:r>
        <w:rPr>
          <w:rFonts w:asciiTheme="minorHAnsi" w:eastAsiaTheme="minorHAnsi" w:hAnsiTheme="minorHAnsi" w:cstheme="minorBidi"/>
          <w:lang w:eastAsia="en-US"/>
        </w:rPr>
        <w:t>Organisation du consortium et Pilotage</w:t>
      </w:r>
    </w:p>
    <w:p w:rsidR="006F73EF" w:rsidRDefault="00E87196">
      <w:pPr>
        <w:pStyle w:val="Titre3"/>
      </w:pPr>
      <w:r>
        <w:rPr>
          <w:rFonts w:asciiTheme="minorHAnsi" w:hAnsiTheme="minorHAnsi" w:cstheme="minorBidi"/>
        </w:rPr>
        <w:t>Chef de file et consortium</w:t>
      </w:r>
    </w:p>
    <w:p w:rsidR="006F73EF" w:rsidRDefault="00E87196">
      <w:pPr>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Décrire la complémentarité et l’organisation du consortium, en précisant les éléments permettant d’apprécier la qualité du groupement.</w:t>
      </w:r>
    </w:p>
    <w:p w:rsidR="006F73EF" w:rsidRDefault="00E87196">
      <w:pPr>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Présenter le Responsable du projet et son équipe.</w:t>
      </w:r>
    </w:p>
    <w:p w:rsidR="006F73EF" w:rsidRDefault="00E87196">
      <w:pPr>
        <w:pStyle w:val="Titre3"/>
      </w:pPr>
      <w:r>
        <w:rPr>
          <w:rFonts w:asciiTheme="minorHAnsi" w:hAnsiTheme="minorHAnsi" w:cstheme="minorBidi"/>
        </w:rPr>
        <w:t>Démarche envisagée pour mener à bien le projet et atteindre les objectifs</w:t>
      </w:r>
    </w:p>
    <w:p w:rsidR="006F73EF" w:rsidRDefault="00E87196">
      <w:pPr>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Présenter le dispositif de pilotage ad hoc mis en place (équipes, moyens mobilisés).</w:t>
      </w:r>
    </w:p>
    <w:p w:rsidR="006F73EF" w:rsidRDefault="00E87196">
      <w:pPr>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Présenter les éventuels points de départ déjà identifiés pour mener cette étude.</w:t>
      </w:r>
    </w:p>
    <w:p w:rsidR="006F73EF" w:rsidRDefault="00E87196">
      <w:pPr>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Présenter concrètement le calendrier et les jalons du projet.</w:t>
      </w:r>
    </w:p>
    <w:p w:rsidR="006F73EF" w:rsidRDefault="00E87196">
      <w:pPr>
        <w:pStyle w:val="Titre2"/>
      </w:pPr>
      <w:r>
        <w:rPr>
          <w:rFonts w:asciiTheme="minorHAnsi" w:eastAsiaTheme="minorHAnsi" w:hAnsiTheme="minorHAnsi" w:cstheme="minorBidi"/>
        </w:rPr>
        <w:t xml:space="preserve">Livrables - </w:t>
      </w:r>
      <w:proofErr w:type="spellStart"/>
      <w:r>
        <w:rPr>
          <w:rFonts w:asciiTheme="minorHAnsi" w:eastAsiaTheme="minorHAnsi" w:hAnsiTheme="minorHAnsi" w:cstheme="minorBidi"/>
        </w:rPr>
        <w:t>d</w:t>
      </w:r>
      <w:r>
        <w:rPr>
          <w:rFonts w:asciiTheme="minorHAnsi" w:eastAsiaTheme="minorHAnsi" w:hAnsiTheme="minorHAnsi" w:cstheme="minorBidi"/>
          <w:sz w:val="22"/>
        </w:rPr>
        <w:t>É</w:t>
      </w:r>
      <w:r>
        <w:rPr>
          <w:rFonts w:asciiTheme="minorHAnsi" w:eastAsiaTheme="minorHAnsi" w:hAnsiTheme="minorHAnsi" w:cstheme="minorBidi"/>
        </w:rPr>
        <w:t>lais</w:t>
      </w:r>
      <w:proofErr w:type="spellEnd"/>
    </w:p>
    <w:p w:rsidR="006F73EF" w:rsidRDefault="00E87196">
      <w:pPr>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 xml:space="preserve">Présenter succinctement les livrables prévus pour établir le diagnostic (s’appuyer principalement sur le point 3.1 de </w:t>
      </w:r>
      <w:proofErr w:type="gramStart"/>
      <w:r>
        <w:rPr>
          <w:rFonts w:asciiTheme="minorHAnsi" w:eastAsiaTheme="minorHAnsi" w:hAnsiTheme="minorHAnsi" w:cstheme="minorBidi"/>
          <w:i/>
          <w:color w:val="7030A0"/>
          <w:szCs w:val="22"/>
          <w:lang w:eastAsia="en-US"/>
        </w:rPr>
        <w:t>l’AMI )</w:t>
      </w:r>
      <w:proofErr w:type="gramEnd"/>
      <w:r>
        <w:rPr>
          <w:rFonts w:asciiTheme="minorHAnsi" w:eastAsiaTheme="minorHAnsi" w:hAnsiTheme="minorHAnsi" w:cstheme="minorBidi"/>
          <w:i/>
          <w:color w:val="7030A0"/>
          <w:szCs w:val="22"/>
          <w:lang w:eastAsia="en-US"/>
        </w:rPr>
        <w:t>.</w:t>
      </w:r>
    </w:p>
    <w:p w:rsidR="006F73EF" w:rsidRDefault="00E87196">
      <w:pPr>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Pour rappel, les résultats de cette étude devront être publics et seront publiés sur le site du SGPI.</w:t>
      </w:r>
    </w:p>
    <w:p w:rsidR="006F73EF" w:rsidRDefault="00E87196">
      <w:pPr>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Indiquer les délais de réalisation.</w:t>
      </w: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E87196">
      <w:pPr>
        <w:pStyle w:val="Titre1"/>
        <w:rPr>
          <w:rFonts w:eastAsiaTheme="minorHAnsi"/>
          <w:lang w:eastAsia="en-US"/>
        </w:rPr>
      </w:pPr>
      <w:r>
        <w:rPr>
          <w:rFonts w:asciiTheme="minorHAnsi" w:eastAsiaTheme="minorHAnsi" w:hAnsiTheme="minorHAnsi" w:cstheme="minorBidi"/>
          <w:lang w:eastAsia="en-US"/>
        </w:rPr>
        <w:t>Justifications des dépenses du projet</w:t>
      </w:r>
    </w:p>
    <w:p w:rsidR="006F73EF" w:rsidRDefault="00E87196">
      <w:pPr>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 xml:space="preserve">Indiquez le budget prévisionnel et l’aide demandée pour la réalisation du projet </w:t>
      </w: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6F73EF">
      <w:pPr>
        <w:rPr>
          <w:rFonts w:eastAsiaTheme="minorHAnsi"/>
          <w:lang w:eastAsia="en-US"/>
        </w:rPr>
      </w:pPr>
    </w:p>
    <w:p w:rsidR="006F73EF" w:rsidRDefault="00E87196">
      <w:pPr>
        <w:rPr>
          <w:rFonts w:asciiTheme="minorHAnsi" w:eastAsiaTheme="minorHAnsi" w:hAnsiTheme="minorHAnsi" w:cstheme="minorBidi"/>
          <w:i/>
          <w:color w:val="7030A0"/>
          <w:szCs w:val="22"/>
          <w:lang w:eastAsia="en-US"/>
        </w:rPr>
      </w:pPr>
      <w:r>
        <w:rPr>
          <w:rFonts w:asciiTheme="minorHAnsi" w:eastAsiaTheme="minorHAnsi" w:hAnsiTheme="minorHAnsi" w:cstheme="minorBidi"/>
          <w:i/>
          <w:color w:val="7030A0"/>
          <w:szCs w:val="22"/>
          <w:lang w:eastAsia="en-US"/>
        </w:rPr>
        <w:t>NB. Une annexe recensant les études existantes sur le périmètre est attendue. Elle est à déposer séparément de ce document sur le site de soumission.</w:t>
      </w:r>
    </w:p>
    <w:sectPr w:rsidR="006F73EF">
      <w:headerReference w:type="default" r:id="rId9"/>
      <w:footerReference w:type="default" r:id="rId10"/>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3EF" w:rsidRDefault="00E87196">
      <w:r>
        <w:separator/>
      </w:r>
    </w:p>
  </w:endnote>
  <w:endnote w:type="continuationSeparator" w:id="0">
    <w:p w:rsidR="006F73EF" w:rsidRDefault="00E8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ヒラギノ角ゴ pro w3">
    <w:charset w:val="00"/>
    <w:family w:val="auto"/>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3EF" w:rsidRDefault="00E87196">
    <w:pPr>
      <w:jc w:val="right"/>
    </w:pPr>
    <w:r>
      <w:tab/>
    </w:r>
    <w:r>
      <w:tab/>
    </w: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rPr>
      <w:t>4</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3EF" w:rsidRDefault="00E87196">
      <w:r>
        <w:separator/>
      </w:r>
    </w:p>
  </w:footnote>
  <w:footnote w:type="continuationSeparator" w:id="0">
    <w:p w:rsidR="006F73EF" w:rsidRDefault="00E8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1338"/>
      <w:gridCol w:w="4724"/>
      <w:gridCol w:w="3544"/>
    </w:tblGrid>
    <w:tr w:rsidR="006F73EF">
      <w:trPr>
        <w:cantSplit/>
        <w:trHeight w:val="1267"/>
      </w:trPr>
      <w:tc>
        <w:tcPr>
          <w:tcW w:w="1338" w:type="dxa"/>
        </w:tcPr>
        <w:p w:rsidR="006F73EF" w:rsidRDefault="00EF4DD7">
          <w:pPr>
            <w:jc w:val="left"/>
          </w:pPr>
          <w:r>
            <w:rPr>
              <w:noProof/>
            </w:rPr>
            <w:drawing>
              <wp:anchor distT="0" distB="0" distL="114300" distR="114300" simplePos="0" relativeHeight="251658240" behindDoc="0" locked="0" layoutInCell="1" allowOverlap="1" wp14:editId="690AF938">
                <wp:simplePos x="0" y="0"/>
                <wp:positionH relativeFrom="column">
                  <wp:posOffset>-158115</wp:posOffset>
                </wp:positionH>
                <wp:positionV relativeFrom="paragraph">
                  <wp:posOffset>-33655</wp:posOffset>
                </wp:positionV>
                <wp:extent cx="640302" cy="628533"/>
                <wp:effectExtent l="0" t="0" r="762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302" cy="62853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4" w:type="dxa"/>
          <w:tcBorders>
            <w:right w:val="single" w:sz="4" w:space="0" w:color="339966"/>
          </w:tcBorders>
        </w:tcPr>
        <w:p w:rsidR="006F73EF" w:rsidRDefault="00E87196">
          <w:pPr>
            <w:pStyle w:val="En-tte"/>
            <w:jc w:val="center"/>
            <w:rPr>
              <w:rFonts w:ascii="Verdana" w:hAnsi="Verdana"/>
              <w:b/>
              <w:smallCaps/>
              <w:color w:val="99CC00"/>
              <w:sz w:val="20"/>
            </w:rPr>
          </w:pPr>
          <w:r>
            <w:rPr>
              <w:rFonts w:ascii="Verdana" w:hAnsi="Verdana"/>
              <w:b/>
              <w:smallCaps/>
              <w:color w:val="99CC00"/>
              <w:sz w:val="20"/>
            </w:rPr>
            <w:t xml:space="preserve">Appel à Manifestation d’Intérêts </w:t>
          </w:r>
        </w:p>
        <w:p w:rsidR="006F73EF" w:rsidRDefault="00E87196">
          <w:pPr>
            <w:pStyle w:val="En-tte"/>
            <w:jc w:val="center"/>
            <w:rPr>
              <w:rFonts w:ascii="Verdana" w:hAnsi="Verdana"/>
              <w:b/>
              <w:smallCaps/>
              <w:color w:val="99CC00"/>
              <w:sz w:val="20"/>
            </w:rPr>
          </w:pPr>
          <w:r>
            <w:rPr>
              <w:rFonts w:ascii="Verdana" w:hAnsi="Verdana"/>
              <w:b/>
              <w:smallCaps/>
              <w:color w:val="99CC00"/>
              <w:sz w:val="20"/>
            </w:rPr>
            <w:t>Compétences et Métiers d’Avenir - CMA</w:t>
          </w:r>
        </w:p>
        <w:p w:rsidR="006F73EF" w:rsidRDefault="00E87196">
          <w:pPr>
            <w:pStyle w:val="En-tte"/>
            <w:jc w:val="center"/>
            <w:rPr>
              <w:rFonts w:ascii="Verdana" w:hAnsi="Verdana"/>
              <w:b/>
              <w:smallCaps/>
              <w:color w:val="008000"/>
            </w:rPr>
          </w:pPr>
          <w:r>
            <w:rPr>
              <w:rFonts w:ascii="Verdana" w:hAnsi="Verdana"/>
              <w:b/>
              <w:smallCaps/>
              <w:color w:val="008000"/>
            </w:rPr>
            <w:t>202</w:t>
          </w:r>
          <w:r w:rsidR="00EF4DD7">
            <w:rPr>
              <w:rFonts w:ascii="Verdana" w:hAnsi="Verdana"/>
              <w:b/>
              <w:smallCaps/>
              <w:color w:val="008000"/>
            </w:rPr>
            <w:t>2</w:t>
          </w:r>
        </w:p>
        <w:p w:rsidR="006F73EF" w:rsidRDefault="006F73EF">
          <w:pPr>
            <w:pStyle w:val="En-tte"/>
            <w:jc w:val="center"/>
            <w:rPr>
              <w:rFonts w:ascii="Verdana" w:hAnsi="Verdana"/>
              <w:b/>
              <w:smallCaps/>
              <w:color w:val="008000"/>
              <w:sz w:val="8"/>
            </w:rPr>
          </w:pPr>
        </w:p>
        <w:p w:rsidR="006F73EF" w:rsidRDefault="00E87196">
          <w:pPr>
            <w:pStyle w:val="En-tte"/>
            <w:jc w:val="center"/>
            <w:rPr>
              <w:rFonts w:ascii="Verdana" w:hAnsi="Verdana"/>
              <w:b/>
              <w:smallCaps/>
              <w:color w:val="339966"/>
              <w:lang w:val="en-US"/>
            </w:rPr>
          </w:pPr>
          <w:r>
            <w:rPr>
              <w:rFonts w:ascii="Verdana" w:hAnsi="Verdana"/>
              <w:b/>
              <w:i/>
              <w:smallCaps/>
              <w:color w:val="1F497D" w:themeColor="text2"/>
            </w:rPr>
            <w:t>Catégorie : Diagnostic</w:t>
          </w:r>
        </w:p>
      </w:tc>
      <w:tc>
        <w:tcPr>
          <w:tcW w:w="3544" w:type="dxa"/>
          <w:tcBorders>
            <w:top w:val="single" w:sz="4" w:space="0" w:color="339966"/>
            <w:left w:val="single" w:sz="4" w:space="0" w:color="339966"/>
            <w:bottom w:val="single" w:sz="4" w:space="0" w:color="339966"/>
            <w:right w:val="single" w:sz="4" w:space="0" w:color="339966"/>
          </w:tcBorders>
        </w:tcPr>
        <w:p w:rsidR="006F73EF" w:rsidRDefault="00E87196">
          <w:pPr>
            <w:pStyle w:val="En-tte"/>
            <w:jc w:val="center"/>
            <w:rPr>
              <w:rFonts w:ascii="Verdana" w:hAnsi="Verdana"/>
              <w:b/>
              <w:smallCaps/>
              <w:color w:val="339966"/>
              <w:sz w:val="20"/>
            </w:rPr>
          </w:pPr>
          <w:r>
            <w:rPr>
              <w:rFonts w:ascii="Verdana" w:hAnsi="Verdana"/>
              <w:b/>
              <w:smallCaps/>
              <w:color w:val="339966"/>
              <w:sz w:val="20"/>
            </w:rPr>
            <w:t>document de présentation</w:t>
          </w:r>
        </w:p>
        <w:p w:rsidR="006F73EF" w:rsidRDefault="006F73EF">
          <w:pPr>
            <w:pStyle w:val="En-tte"/>
            <w:jc w:val="center"/>
            <w:rPr>
              <w:rFonts w:ascii="Verdana" w:hAnsi="Verdana"/>
              <w:b/>
              <w:smallCaps/>
              <w:color w:val="339966"/>
              <w:sz w:val="20"/>
            </w:rPr>
          </w:pPr>
        </w:p>
        <w:p w:rsidR="006F73EF" w:rsidRDefault="00E87196">
          <w:pPr>
            <w:pStyle w:val="En-tte"/>
            <w:jc w:val="center"/>
            <w:rPr>
              <w:rFonts w:ascii="Verdana" w:hAnsi="Verdana"/>
              <w:b/>
              <w:color w:val="99CC00"/>
              <w:sz w:val="20"/>
            </w:rPr>
          </w:pPr>
          <w:r>
            <w:rPr>
              <w:rFonts w:ascii="Verdana" w:hAnsi="Verdana"/>
              <w:b/>
              <w:sz w:val="20"/>
            </w:rPr>
            <w:t>Acronyme du projet</w:t>
          </w:r>
        </w:p>
      </w:tc>
    </w:tr>
  </w:tbl>
  <w:p w:rsidR="006F73EF" w:rsidRDefault="006F73EF">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CC3"/>
    <w:multiLevelType w:val="hybridMultilevel"/>
    <w:tmpl w:val="8EB2E8EC"/>
    <w:lvl w:ilvl="0" w:tplc="24EE0F0E">
      <w:start w:val="1"/>
      <w:numFmt w:val="decimal"/>
      <w:lvlText w:val="(%1)"/>
      <w:lvlJc w:val="left"/>
      <w:pPr>
        <w:ind w:left="76" w:hanging="360"/>
      </w:pPr>
      <w:rPr>
        <w:rFonts w:hint="default"/>
      </w:rPr>
    </w:lvl>
    <w:lvl w:ilvl="1" w:tplc="DD6ACD06">
      <w:start w:val="1"/>
      <w:numFmt w:val="lowerLetter"/>
      <w:lvlText w:val="%2."/>
      <w:lvlJc w:val="left"/>
      <w:pPr>
        <w:ind w:left="796" w:hanging="360"/>
      </w:pPr>
    </w:lvl>
    <w:lvl w:ilvl="2" w:tplc="E04A0A48">
      <w:start w:val="1"/>
      <w:numFmt w:val="lowerRoman"/>
      <w:lvlText w:val="%3."/>
      <w:lvlJc w:val="right"/>
      <w:pPr>
        <w:ind w:left="1516" w:hanging="180"/>
      </w:pPr>
    </w:lvl>
    <w:lvl w:ilvl="3" w:tplc="DA7C7AC4">
      <w:start w:val="1"/>
      <w:numFmt w:val="decimal"/>
      <w:lvlText w:val="%4."/>
      <w:lvlJc w:val="left"/>
      <w:pPr>
        <w:ind w:left="2236" w:hanging="360"/>
      </w:pPr>
    </w:lvl>
    <w:lvl w:ilvl="4" w:tplc="2494A476">
      <w:start w:val="1"/>
      <w:numFmt w:val="lowerLetter"/>
      <w:lvlText w:val="%5."/>
      <w:lvlJc w:val="left"/>
      <w:pPr>
        <w:ind w:left="2956" w:hanging="360"/>
      </w:pPr>
    </w:lvl>
    <w:lvl w:ilvl="5" w:tplc="CF860898">
      <w:start w:val="1"/>
      <w:numFmt w:val="lowerRoman"/>
      <w:lvlText w:val="%6."/>
      <w:lvlJc w:val="right"/>
      <w:pPr>
        <w:ind w:left="3676" w:hanging="180"/>
      </w:pPr>
    </w:lvl>
    <w:lvl w:ilvl="6" w:tplc="06EE2182">
      <w:start w:val="1"/>
      <w:numFmt w:val="decimal"/>
      <w:lvlText w:val="%7."/>
      <w:lvlJc w:val="left"/>
      <w:pPr>
        <w:ind w:left="4396" w:hanging="360"/>
      </w:pPr>
    </w:lvl>
    <w:lvl w:ilvl="7" w:tplc="F79222D0">
      <w:start w:val="1"/>
      <w:numFmt w:val="lowerLetter"/>
      <w:lvlText w:val="%8."/>
      <w:lvlJc w:val="left"/>
      <w:pPr>
        <w:ind w:left="5116" w:hanging="360"/>
      </w:pPr>
    </w:lvl>
    <w:lvl w:ilvl="8" w:tplc="D5E449BA">
      <w:start w:val="1"/>
      <w:numFmt w:val="lowerRoman"/>
      <w:lvlText w:val="%9."/>
      <w:lvlJc w:val="right"/>
      <w:pPr>
        <w:ind w:left="5836" w:hanging="180"/>
      </w:pPr>
    </w:lvl>
  </w:abstractNum>
  <w:abstractNum w:abstractNumId="1" w15:restartNumberingAfterBreak="0">
    <w:nsid w:val="02D439F4"/>
    <w:multiLevelType w:val="multilevel"/>
    <w:tmpl w:val="29ACF23A"/>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2792AA4"/>
    <w:multiLevelType w:val="hybridMultilevel"/>
    <w:tmpl w:val="260CF3F8"/>
    <w:lvl w:ilvl="0" w:tplc="0AF25344">
      <w:start w:val="1"/>
      <w:numFmt w:val="bullet"/>
      <w:pStyle w:val="Listepuces"/>
      <w:lvlText w:val=""/>
      <w:lvlJc w:val="left"/>
      <w:pPr>
        <w:tabs>
          <w:tab w:val="num" w:pos="360"/>
        </w:tabs>
        <w:ind w:left="360" w:hanging="360"/>
      </w:pPr>
      <w:rPr>
        <w:rFonts w:ascii="Symbol" w:hAnsi="Symbol" w:hint="default"/>
      </w:rPr>
    </w:lvl>
    <w:lvl w:ilvl="1" w:tplc="B330BDC8">
      <w:start w:val="1"/>
      <w:numFmt w:val="bullet"/>
      <w:lvlText w:val="o"/>
      <w:lvlJc w:val="left"/>
      <w:pPr>
        <w:ind w:left="1440" w:hanging="360"/>
      </w:pPr>
      <w:rPr>
        <w:rFonts w:ascii="Courier New" w:eastAsia="Courier New" w:hAnsi="Courier New" w:cs="Courier New" w:hint="default"/>
      </w:rPr>
    </w:lvl>
    <w:lvl w:ilvl="2" w:tplc="29AAA806">
      <w:start w:val="1"/>
      <w:numFmt w:val="bullet"/>
      <w:lvlText w:val="§"/>
      <w:lvlJc w:val="left"/>
      <w:pPr>
        <w:ind w:left="2160" w:hanging="360"/>
      </w:pPr>
      <w:rPr>
        <w:rFonts w:ascii="Wingdings" w:eastAsia="Wingdings" w:hAnsi="Wingdings" w:cs="Wingdings" w:hint="default"/>
      </w:rPr>
    </w:lvl>
    <w:lvl w:ilvl="3" w:tplc="5BA89888">
      <w:start w:val="1"/>
      <w:numFmt w:val="bullet"/>
      <w:lvlText w:val="·"/>
      <w:lvlJc w:val="left"/>
      <w:pPr>
        <w:ind w:left="2880" w:hanging="360"/>
      </w:pPr>
      <w:rPr>
        <w:rFonts w:ascii="Symbol" w:eastAsia="Symbol" w:hAnsi="Symbol" w:cs="Symbol" w:hint="default"/>
      </w:rPr>
    </w:lvl>
    <w:lvl w:ilvl="4" w:tplc="440E278E">
      <w:start w:val="1"/>
      <w:numFmt w:val="bullet"/>
      <w:lvlText w:val="o"/>
      <w:lvlJc w:val="left"/>
      <w:pPr>
        <w:ind w:left="3600" w:hanging="360"/>
      </w:pPr>
      <w:rPr>
        <w:rFonts w:ascii="Courier New" w:eastAsia="Courier New" w:hAnsi="Courier New" w:cs="Courier New" w:hint="default"/>
      </w:rPr>
    </w:lvl>
    <w:lvl w:ilvl="5" w:tplc="E3E0A024">
      <w:start w:val="1"/>
      <w:numFmt w:val="bullet"/>
      <w:lvlText w:val="§"/>
      <w:lvlJc w:val="left"/>
      <w:pPr>
        <w:ind w:left="4320" w:hanging="360"/>
      </w:pPr>
      <w:rPr>
        <w:rFonts w:ascii="Wingdings" w:eastAsia="Wingdings" w:hAnsi="Wingdings" w:cs="Wingdings" w:hint="default"/>
      </w:rPr>
    </w:lvl>
    <w:lvl w:ilvl="6" w:tplc="269A53D2">
      <w:start w:val="1"/>
      <w:numFmt w:val="bullet"/>
      <w:lvlText w:val="·"/>
      <w:lvlJc w:val="left"/>
      <w:pPr>
        <w:ind w:left="5040" w:hanging="360"/>
      </w:pPr>
      <w:rPr>
        <w:rFonts w:ascii="Symbol" w:eastAsia="Symbol" w:hAnsi="Symbol" w:cs="Symbol" w:hint="default"/>
      </w:rPr>
    </w:lvl>
    <w:lvl w:ilvl="7" w:tplc="02165A2E">
      <w:start w:val="1"/>
      <w:numFmt w:val="bullet"/>
      <w:lvlText w:val="o"/>
      <w:lvlJc w:val="left"/>
      <w:pPr>
        <w:ind w:left="5760" w:hanging="360"/>
      </w:pPr>
      <w:rPr>
        <w:rFonts w:ascii="Courier New" w:eastAsia="Courier New" w:hAnsi="Courier New" w:cs="Courier New" w:hint="default"/>
      </w:rPr>
    </w:lvl>
    <w:lvl w:ilvl="8" w:tplc="1AD22DD2">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46208B5"/>
    <w:multiLevelType w:val="hybridMultilevel"/>
    <w:tmpl w:val="84EA9144"/>
    <w:lvl w:ilvl="0" w:tplc="8B72358A">
      <w:start w:val="1"/>
      <w:numFmt w:val="decimal"/>
      <w:pStyle w:val="Listenumros2"/>
      <w:lvlText w:val="%1."/>
      <w:lvlJc w:val="left"/>
      <w:pPr>
        <w:tabs>
          <w:tab w:val="num" w:pos="643"/>
        </w:tabs>
        <w:ind w:left="643" w:hanging="360"/>
      </w:pPr>
      <w:rPr>
        <w:rFonts w:cs="Times New Roman"/>
      </w:rPr>
    </w:lvl>
    <w:lvl w:ilvl="1" w:tplc="5A04A91C">
      <w:start w:val="1"/>
      <w:numFmt w:val="bullet"/>
      <w:lvlText w:val="o"/>
      <w:lvlJc w:val="left"/>
      <w:pPr>
        <w:ind w:left="1440" w:hanging="360"/>
      </w:pPr>
      <w:rPr>
        <w:rFonts w:ascii="Courier New" w:eastAsia="Courier New" w:hAnsi="Courier New" w:cs="Courier New" w:hint="default"/>
      </w:rPr>
    </w:lvl>
    <w:lvl w:ilvl="2" w:tplc="1BCE013E">
      <w:start w:val="1"/>
      <w:numFmt w:val="bullet"/>
      <w:lvlText w:val="§"/>
      <w:lvlJc w:val="left"/>
      <w:pPr>
        <w:ind w:left="2160" w:hanging="360"/>
      </w:pPr>
      <w:rPr>
        <w:rFonts w:ascii="Wingdings" w:eastAsia="Wingdings" w:hAnsi="Wingdings" w:cs="Wingdings" w:hint="default"/>
      </w:rPr>
    </w:lvl>
    <w:lvl w:ilvl="3" w:tplc="E71CAEA4">
      <w:start w:val="1"/>
      <w:numFmt w:val="bullet"/>
      <w:lvlText w:val="·"/>
      <w:lvlJc w:val="left"/>
      <w:pPr>
        <w:ind w:left="2880" w:hanging="360"/>
      </w:pPr>
      <w:rPr>
        <w:rFonts w:ascii="Symbol" w:eastAsia="Symbol" w:hAnsi="Symbol" w:cs="Symbol" w:hint="default"/>
      </w:rPr>
    </w:lvl>
    <w:lvl w:ilvl="4" w:tplc="3EE8A47C">
      <w:start w:val="1"/>
      <w:numFmt w:val="bullet"/>
      <w:lvlText w:val="o"/>
      <w:lvlJc w:val="left"/>
      <w:pPr>
        <w:ind w:left="3600" w:hanging="360"/>
      </w:pPr>
      <w:rPr>
        <w:rFonts w:ascii="Courier New" w:eastAsia="Courier New" w:hAnsi="Courier New" w:cs="Courier New" w:hint="default"/>
      </w:rPr>
    </w:lvl>
    <w:lvl w:ilvl="5" w:tplc="C4742348">
      <w:start w:val="1"/>
      <w:numFmt w:val="bullet"/>
      <w:lvlText w:val="§"/>
      <w:lvlJc w:val="left"/>
      <w:pPr>
        <w:ind w:left="4320" w:hanging="360"/>
      </w:pPr>
      <w:rPr>
        <w:rFonts w:ascii="Wingdings" w:eastAsia="Wingdings" w:hAnsi="Wingdings" w:cs="Wingdings" w:hint="default"/>
      </w:rPr>
    </w:lvl>
    <w:lvl w:ilvl="6" w:tplc="D7C05F32">
      <w:start w:val="1"/>
      <w:numFmt w:val="bullet"/>
      <w:lvlText w:val="·"/>
      <w:lvlJc w:val="left"/>
      <w:pPr>
        <w:ind w:left="5040" w:hanging="360"/>
      </w:pPr>
      <w:rPr>
        <w:rFonts w:ascii="Symbol" w:eastAsia="Symbol" w:hAnsi="Symbol" w:cs="Symbol" w:hint="default"/>
      </w:rPr>
    </w:lvl>
    <w:lvl w:ilvl="7" w:tplc="896A37A8">
      <w:start w:val="1"/>
      <w:numFmt w:val="bullet"/>
      <w:lvlText w:val="o"/>
      <w:lvlJc w:val="left"/>
      <w:pPr>
        <w:ind w:left="5760" w:hanging="360"/>
      </w:pPr>
      <w:rPr>
        <w:rFonts w:ascii="Courier New" w:eastAsia="Courier New" w:hAnsi="Courier New" w:cs="Courier New" w:hint="default"/>
      </w:rPr>
    </w:lvl>
    <w:lvl w:ilvl="8" w:tplc="976463F2">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33A03158"/>
    <w:multiLevelType w:val="hybridMultilevel"/>
    <w:tmpl w:val="5352EBF8"/>
    <w:lvl w:ilvl="0" w:tplc="25EA08C8">
      <w:start w:val="1"/>
      <w:numFmt w:val="decimal"/>
      <w:pStyle w:val="Listenumros"/>
      <w:lvlText w:val="%1."/>
      <w:lvlJc w:val="left"/>
      <w:pPr>
        <w:tabs>
          <w:tab w:val="num" w:pos="360"/>
        </w:tabs>
        <w:ind w:left="360" w:hanging="360"/>
      </w:pPr>
      <w:rPr>
        <w:rFonts w:cs="Times New Roman"/>
      </w:rPr>
    </w:lvl>
    <w:lvl w:ilvl="1" w:tplc="199E18CA">
      <w:start w:val="1"/>
      <w:numFmt w:val="bullet"/>
      <w:lvlText w:val="o"/>
      <w:lvlJc w:val="left"/>
      <w:pPr>
        <w:ind w:left="1440" w:hanging="360"/>
      </w:pPr>
      <w:rPr>
        <w:rFonts w:ascii="Courier New" w:eastAsia="Courier New" w:hAnsi="Courier New" w:cs="Courier New" w:hint="default"/>
      </w:rPr>
    </w:lvl>
    <w:lvl w:ilvl="2" w:tplc="4A482080">
      <w:start w:val="1"/>
      <w:numFmt w:val="bullet"/>
      <w:lvlText w:val="§"/>
      <w:lvlJc w:val="left"/>
      <w:pPr>
        <w:ind w:left="2160" w:hanging="360"/>
      </w:pPr>
      <w:rPr>
        <w:rFonts w:ascii="Wingdings" w:eastAsia="Wingdings" w:hAnsi="Wingdings" w:cs="Wingdings" w:hint="default"/>
      </w:rPr>
    </w:lvl>
    <w:lvl w:ilvl="3" w:tplc="3530D00E">
      <w:start w:val="1"/>
      <w:numFmt w:val="bullet"/>
      <w:lvlText w:val="·"/>
      <w:lvlJc w:val="left"/>
      <w:pPr>
        <w:ind w:left="2880" w:hanging="360"/>
      </w:pPr>
      <w:rPr>
        <w:rFonts w:ascii="Symbol" w:eastAsia="Symbol" w:hAnsi="Symbol" w:cs="Symbol" w:hint="default"/>
      </w:rPr>
    </w:lvl>
    <w:lvl w:ilvl="4" w:tplc="495CC8CE">
      <w:start w:val="1"/>
      <w:numFmt w:val="bullet"/>
      <w:lvlText w:val="o"/>
      <w:lvlJc w:val="left"/>
      <w:pPr>
        <w:ind w:left="3600" w:hanging="360"/>
      </w:pPr>
      <w:rPr>
        <w:rFonts w:ascii="Courier New" w:eastAsia="Courier New" w:hAnsi="Courier New" w:cs="Courier New" w:hint="default"/>
      </w:rPr>
    </w:lvl>
    <w:lvl w:ilvl="5" w:tplc="171C0730">
      <w:start w:val="1"/>
      <w:numFmt w:val="bullet"/>
      <w:lvlText w:val="§"/>
      <w:lvlJc w:val="left"/>
      <w:pPr>
        <w:ind w:left="4320" w:hanging="360"/>
      </w:pPr>
      <w:rPr>
        <w:rFonts w:ascii="Wingdings" w:eastAsia="Wingdings" w:hAnsi="Wingdings" w:cs="Wingdings" w:hint="default"/>
      </w:rPr>
    </w:lvl>
    <w:lvl w:ilvl="6" w:tplc="2DC65DC8">
      <w:start w:val="1"/>
      <w:numFmt w:val="bullet"/>
      <w:lvlText w:val="·"/>
      <w:lvlJc w:val="left"/>
      <w:pPr>
        <w:ind w:left="5040" w:hanging="360"/>
      </w:pPr>
      <w:rPr>
        <w:rFonts w:ascii="Symbol" w:eastAsia="Symbol" w:hAnsi="Symbol" w:cs="Symbol" w:hint="default"/>
      </w:rPr>
    </w:lvl>
    <w:lvl w:ilvl="7" w:tplc="548C1890">
      <w:start w:val="1"/>
      <w:numFmt w:val="bullet"/>
      <w:lvlText w:val="o"/>
      <w:lvlJc w:val="left"/>
      <w:pPr>
        <w:ind w:left="5760" w:hanging="360"/>
      </w:pPr>
      <w:rPr>
        <w:rFonts w:ascii="Courier New" w:eastAsia="Courier New" w:hAnsi="Courier New" w:cs="Courier New" w:hint="default"/>
      </w:rPr>
    </w:lvl>
    <w:lvl w:ilvl="8" w:tplc="9D5425A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558E5E0E"/>
    <w:multiLevelType w:val="hybridMultilevel"/>
    <w:tmpl w:val="F2741682"/>
    <w:lvl w:ilvl="0" w:tplc="EF0E9E16">
      <w:start w:val="1"/>
      <w:numFmt w:val="bullet"/>
      <w:pStyle w:val="Lgende"/>
      <w:lvlText w:val=""/>
      <w:lvlJc w:val="left"/>
      <w:pPr>
        <w:ind w:left="720" w:hanging="360"/>
      </w:pPr>
      <w:rPr>
        <w:rFonts w:ascii="Symbol" w:hAnsi="Symbol" w:hint="default"/>
      </w:rPr>
    </w:lvl>
    <w:lvl w:ilvl="1" w:tplc="521A2276">
      <w:start w:val="1"/>
      <w:numFmt w:val="bullet"/>
      <w:lvlText w:val="o"/>
      <w:lvlJc w:val="left"/>
      <w:pPr>
        <w:ind w:left="1440" w:hanging="360"/>
      </w:pPr>
      <w:rPr>
        <w:rFonts w:ascii="Courier New" w:hAnsi="Courier New" w:cs="Courier New" w:hint="default"/>
      </w:rPr>
    </w:lvl>
    <w:lvl w:ilvl="2" w:tplc="4F3C4996">
      <w:start w:val="1"/>
      <w:numFmt w:val="bullet"/>
      <w:lvlText w:val=""/>
      <w:lvlJc w:val="left"/>
      <w:pPr>
        <w:ind w:left="2160" w:hanging="360"/>
      </w:pPr>
      <w:rPr>
        <w:rFonts w:ascii="Wingdings" w:hAnsi="Wingdings" w:hint="default"/>
      </w:rPr>
    </w:lvl>
    <w:lvl w:ilvl="3" w:tplc="6532BD08">
      <w:start w:val="1"/>
      <w:numFmt w:val="bullet"/>
      <w:lvlText w:val=""/>
      <w:lvlJc w:val="left"/>
      <w:pPr>
        <w:ind w:left="2880" w:hanging="360"/>
      </w:pPr>
      <w:rPr>
        <w:rFonts w:ascii="Symbol" w:hAnsi="Symbol" w:hint="default"/>
      </w:rPr>
    </w:lvl>
    <w:lvl w:ilvl="4" w:tplc="908252B4">
      <w:start w:val="1"/>
      <w:numFmt w:val="bullet"/>
      <w:lvlText w:val="o"/>
      <w:lvlJc w:val="left"/>
      <w:pPr>
        <w:ind w:left="3600" w:hanging="360"/>
      </w:pPr>
      <w:rPr>
        <w:rFonts w:ascii="Courier New" w:hAnsi="Courier New" w:cs="Courier New" w:hint="default"/>
      </w:rPr>
    </w:lvl>
    <w:lvl w:ilvl="5" w:tplc="306E37E8">
      <w:start w:val="1"/>
      <w:numFmt w:val="bullet"/>
      <w:lvlText w:val=""/>
      <w:lvlJc w:val="left"/>
      <w:pPr>
        <w:ind w:left="4320" w:hanging="360"/>
      </w:pPr>
      <w:rPr>
        <w:rFonts w:ascii="Wingdings" w:hAnsi="Wingdings" w:hint="default"/>
      </w:rPr>
    </w:lvl>
    <w:lvl w:ilvl="6" w:tplc="3C24A1BA">
      <w:start w:val="1"/>
      <w:numFmt w:val="bullet"/>
      <w:lvlText w:val=""/>
      <w:lvlJc w:val="left"/>
      <w:pPr>
        <w:ind w:left="5040" w:hanging="360"/>
      </w:pPr>
      <w:rPr>
        <w:rFonts w:ascii="Symbol" w:hAnsi="Symbol" w:hint="default"/>
      </w:rPr>
    </w:lvl>
    <w:lvl w:ilvl="7" w:tplc="C8D89594">
      <w:start w:val="1"/>
      <w:numFmt w:val="bullet"/>
      <w:lvlText w:val="o"/>
      <w:lvlJc w:val="left"/>
      <w:pPr>
        <w:ind w:left="5760" w:hanging="360"/>
      </w:pPr>
      <w:rPr>
        <w:rFonts w:ascii="Courier New" w:hAnsi="Courier New" w:cs="Courier New" w:hint="default"/>
      </w:rPr>
    </w:lvl>
    <w:lvl w:ilvl="8" w:tplc="D61A57CC">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Override>
  </w:num>
  <w:num w:numId="2">
    <w:abstractNumId w:val="1"/>
  </w:num>
  <w:num w:numId="3">
    <w:abstractNumId w:val="2"/>
  </w:num>
  <w:num w:numId="4">
    <w:abstractNumId w:val="5"/>
  </w:num>
  <w:num w:numId="5">
    <w:abstractNumId w:val="4"/>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EF"/>
    <w:rsid w:val="00242A3E"/>
    <w:rsid w:val="006F73EF"/>
    <w:rsid w:val="00A013B1"/>
    <w:rsid w:val="00E87196"/>
    <w:rsid w:val="00EF4DD7"/>
    <w:rsid w:val="00F30E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92B854"/>
  <w15:docId w15:val="{B9D2CEB2-A74B-4A20-A0E7-88EF5865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link w:val="Titre1Car1"/>
    <w:qFormat/>
    <w:pPr>
      <w:keepNext/>
      <w:numPr>
        <w:numId w:val="1"/>
      </w:numPr>
      <w:tabs>
        <w:tab w:val="clear" w:pos="1851"/>
      </w:tabs>
      <w:spacing w:before="240" w:after="120"/>
      <w:ind w:left="0" w:hanging="8"/>
      <w:outlineLvl w:val="0"/>
    </w:pPr>
    <w:rPr>
      <w:rFonts w:ascii="Verdana" w:hAnsi="Verdana" w:cs="Arial"/>
      <w:b/>
      <w:bCs/>
      <w:smallCaps/>
      <w:color w:val="FF6600"/>
      <w:sz w:val="30"/>
      <w:szCs w:val="28"/>
    </w:rPr>
  </w:style>
  <w:style w:type="paragraph" w:styleId="Titre2">
    <w:name w:val="heading 2"/>
    <w:basedOn w:val="Normal"/>
    <w:next w:val="Normal"/>
    <w:link w:val="Titre2Car"/>
    <w:qFormat/>
    <w:pPr>
      <w:keepNext/>
      <w:numPr>
        <w:ilvl w:val="1"/>
        <w:numId w:val="1"/>
      </w:numPr>
      <w:tabs>
        <w:tab w:val="clear" w:pos="860"/>
        <w:tab w:val="num" w:pos="576"/>
      </w:tabs>
      <w:spacing w:before="240" w:after="120"/>
      <w:ind w:left="576"/>
      <w:outlineLvl w:val="1"/>
    </w:pPr>
    <w:rPr>
      <w:rFonts w:ascii="Verdana" w:hAnsi="Verdana" w:cs="Arial"/>
      <w:b/>
      <w:bCs/>
      <w:smallCaps/>
      <w:color w:val="008000"/>
      <w:sz w:val="28"/>
      <w:szCs w:val="22"/>
    </w:rPr>
  </w:style>
  <w:style w:type="paragraph" w:styleId="Titre3">
    <w:name w:val="heading 3"/>
    <w:basedOn w:val="Normal"/>
    <w:next w:val="Normal"/>
    <w:link w:val="Titre3Car"/>
    <w:qFormat/>
    <w:pPr>
      <w:keepNext/>
      <w:numPr>
        <w:ilvl w:val="2"/>
        <w:numId w:val="1"/>
      </w:numPr>
      <w:spacing w:before="240" w:after="60"/>
      <w:outlineLvl w:val="2"/>
    </w:pPr>
    <w:rPr>
      <w:rFonts w:ascii="Verdana" w:eastAsiaTheme="minorHAnsi" w:hAnsi="Verdana" w:cs="Arial"/>
      <w:b/>
      <w:color w:val="008000"/>
      <w:szCs w:val="22"/>
      <w:lang w:eastAsia="en-US"/>
    </w:rPr>
  </w:style>
  <w:style w:type="paragraph" w:styleId="Titre4">
    <w:name w:val="heading 4"/>
    <w:basedOn w:val="Titre3"/>
    <w:next w:val="Normal"/>
    <w:link w:val="Titre4Car"/>
    <w:qFormat/>
    <w:pPr>
      <w:numPr>
        <w:ilvl w:val="3"/>
      </w:numPr>
      <w:outlineLvl w:val="3"/>
    </w:pPr>
    <w:rPr>
      <w:color w:val="006600"/>
    </w:rPr>
  </w:style>
  <w:style w:type="paragraph" w:styleId="Titre5">
    <w:name w:val="heading 5"/>
    <w:basedOn w:val="Normal"/>
    <w:next w:val="Normal"/>
    <w:link w:val="Titre5Car"/>
    <w:uiPriority w:val="9"/>
    <w:unhideWhenUsed/>
    <w:qFormat/>
    <w:pPr>
      <w:keepNext/>
      <w:keepLines/>
      <w:spacing w:before="320" w:after="200"/>
      <w:outlineLvl w:val="4"/>
    </w:pPr>
    <w:rPr>
      <w:rFonts w:eastAsia="Arial" w:cs="Arial"/>
      <w:b/>
      <w:bCs/>
      <w:sz w:val="24"/>
    </w:rPr>
  </w:style>
  <w:style w:type="paragraph" w:styleId="Titre6">
    <w:name w:val="heading 6"/>
    <w:basedOn w:val="Normal"/>
    <w:next w:val="Normal"/>
    <w:link w:val="Titre6Car"/>
    <w:uiPriority w:val="9"/>
    <w:unhideWhenUsed/>
    <w:qFormat/>
    <w:pPr>
      <w:keepNext/>
      <w:keepLines/>
      <w:spacing w:before="320" w:after="200"/>
      <w:outlineLvl w:val="5"/>
    </w:pPr>
    <w:rPr>
      <w:rFonts w:eastAsia="Arial" w:cs="Arial"/>
      <w:b/>
      <w:bCs/>
      <w:szCs w:val="22"/>
    </w:rPr>
  </w:style>
  <w:style w:type="paragraph" w:styleId="Titre7">
    <w:name w:val="heading 7"/>
    <w:basedOn w:val="Normal"/>
    <w:next w:val="Normal"/>
    <w:link w:val="Titre7Car"/>
    <w:uiPriority w:val="9"/>
    <w:unhideWhenUsed/>
    <w:qFormat/>
    <w:pPr>
      <w:keepNext/>
      <w:keepLines/>
      <w:spacing w:before="320" w:after="200"/>
      <w:outlineLvl w:val="6"/>
    </w:pPr>
    <w:rPr>
      <w:rFonts w:eastAsia="Arial" w:cs="Arial"/>
      <w:b/>
      <w:bCs/>
      <w:i/>
      <w:iCs/>
      <w:szCs w:val="22"/>
    </w:rPr>
  </w:style>
  <w:style w:type="paragraph" w:styleId="Titre8">
    <w:name w:val="heading 8"/>
    <w:basedOn w:val="Normal"/>
    <w:next w:val="Normal"/>
    <w:link w:val="Titre8Car"/>
    <w:uiPriority w:val="9"/>
    <w:unhideWhenUsed/>
    <w:qFormat/>
    <w:pPr>
      <w:keepNext/>
      <w:keepLines/>
      <w:spacing w:before="320" w:after="200"/>
      <w:outlineLvl w:val="7"/>
    </w:pPr>
    <w:rPr>
      <w:rFonts w:eastAsia="Arial" w:cs="Arial"/>
      <w:i/>
      <w:iCs/>
      <w:szCs w:val="22"/>
    </w:rPr>
  </w:style>
  <w:style w:type="paragraph" w:styleId="Titre9">
    <w:name w:val="heading 9"/>
    <w:basedOn w:val="Normal"/>
    <w:next w:val="Normal"/>
    <w:link w:val="Titre9Car"/>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rPr>
      <w:rFonts w:ascii="Verdana" w:hAnsi="Verdana" w:cs="Arial"/>
      <w:b/>
      <w:bCs/>
      <w:smallCaps/>
      <w:color w:val="FF6600"/>
      <w:sz w:val="30"/>
      <w:szCs w:val="28"/>
    </w:rPr>
  </w:style>
  <w:style w:type="character" w:customStyle="1" w:styleId="Titre2Car">
    <w:name w:val="Titre 2 Car"/>
    <w:basedOn w:val="Policepardfaut"/>
    <w:link w:val="Titre2"/>
    <w:rPr>
      <w:rFonts w:ascii="Verdana" w:hAnsi="Verdana" w:cs="Arial"/>
      <w:b/>
      <w:bCs/>
      <w:smallCaps/>
      <w:color w:val="008000"/>
      <w:sz w:val="28"/>
      <w:szCs w:val="22"/>
    </w:rPr>
  </w:style>
  <w:style w:type="character" w:customStyle="1" w:styleId="Titre3Car">
    <w:name w:val="Titre 3 Car"/>
    <w:basedOn w:val="Policepardfaut"/>
    <w:link w:val="Titre3"/>
    <w:rPr>
      <w:rFonts w:ascii="Verdana" w:eastAsiaTheme="minorHAnsi" w:hAnsi="Verdana" w:cs="Arial"/>
      <w:b/>
      <w:color w:val="008000"/>
      <w:sz w:val="22"/>
      <w:szCs w:val="22"/>
      <w:lang w:eastAsia="en-US"/>
    </w:rPr>
  </w:style>
  <w:style w:type="character" w:customStyle="1" w:styleId="Titre4Car">
    <w:name w:val="Titre 4 Car"/>
    <w:basedOn w:val="Policepardfaut"/>
    <w:link w:val="Titre4"/>
    <w:rPr>
      <w:rFonts w:ascii="Verdana" w:eastAsiaTheme="minorHAnsi" w:hAnsi="Verdana" w:cs="Arial"/>
      <w:b/>
      <w:color w:val="006600"/>
      <w:sz w:val="22"/>
      <w:szCs w:val="22"/>
      <w:lang w:eastAsia="en-US"/>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reCar">
    <w:name w:val="Titre Car"/>
    <w:basedOn w:val="Policepardfaut"/>
    <w:link w:val="Titre"/>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styleId="TM1">
    <w:name w:val="toc 1"/>
    <w:basedOn w:val="Normal"/>
    <w:next w:val="Normal"/>
    <w:uiPriority w:val="39"/>
    <w:pPr>
      <w:tabs>
        <w:tab w:val="left" w:pos="567"/>
        <w:tab w:val="right" w:leader="underscore" w:pos="9407"/>
      </w:tabs>
      <w:spacing w:before="60" w:after="60"/>
      <w:ind w:right="217"/>
    </w:pPr>
    <w:rPr>
      <w:rFonts w:ascii="Verdana" w:hAnsi="Verdana" w:cs="Arial"/>
      <w:smallCaps/>
      <w:color w:val="FF6600"/>
      <w:sz w:val="20"/>
      <w:szCs w:val="26"/>
      <w:lang w:val="en-US"/>
    </w:rPr>
  </w:style>
  <w:style w:type="paragraph" w:styleId="TM2">
    <w:name w:val="toc 2"/>
    <w:basedOn w:val="Normal"/>
    <w:next w:val="Normal"/>
    <w:uiPriority w:val="39"/>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uiPriority w:val="39"/>
    <w:pPr>
      <w:tabs>
        <w:tab w:val="left" w:pos="0"/>
        <w:tab w:val="right" w:leader="underscore" w:pos="9407"/>
      </w:tabs>
      <w:ind w:left="709" w:right="282" w:hanging="692"/>
    </w:pPr>
    <w:rPr>
      <w:rFonts w:ascii="Verdana" w:hAnsi="Verdana"/>
      <w:color w:val="006600"/>
      <w:sz w:val="18"/>
    </w:rPr>
  </w:style>
  <w:style w:type="numbering" w:customStyle="1" w:styleId="List7">
    <w:name w:val="List 7"/>
    <w:pPr>
      <w:numPr>
        <w:numId w:val="2"/>
      </w:numPr>
    </w:pPr>
  </w:style>
  <w:style w:type="paragraph" w:customStyle="1" w:styleId="Default">
    <w:name w:val="Default"/>
    <w:pPr>
      <w:widowControl w:val="0"/>
    </w:pPr>
    <w:rPr>
      <w:color w:val="000000"/>
      <w:sz w:val="24"/>
      <w:szCs w:val="24"/>
    </w:rPr>
  </w:style>
  <w:style w:type="character" w:customStyle="1" w:styleId="DefaultCar">
    <w:name w:val="Default Car"/>
    <w:rPr>
      <w:color w:val="000000"/>
      <w:sz w:val="24"/>
      <w:szCs w:val="24"/>
      <w:lang w:val="fr-FR" w:eastAsia="fr-FR" w:bidi="ar-SA"/>
    </w:rPr>
  </w:style>
  <w:style w:type="paragraph" w:styleId="Titre">
    <w:name w:val="Title"/>
    <w:basedOn w:val="Titre1"/>
    <w:link w:val="TitreCar"/>
    <w:qFormat/>
    <w:pPr>
      <w:numPr>
        <w:numId w:val="0"/>
      </w:numPr>
      <w:spacing w:after="240"/>
    </w:pPr>
    <w:rPr>
      <w:color w:val="008000"/>
      <w:sz w:val="32"/>
      <w:szCs w:val="32"/>
    </w:rPr>
  </w:style>
  <w:style w:type="character" w:customStyle="1" w:styleId="InstructionsCar">
    <w:name w:val="Instructions Car"/>
    <w:rPr>
      <w:rFonts w:ascii="Verdana" w:hAnsi="Verdana"/>
      <w:i/>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color w:val="800080"/>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 w:val="24"/>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cs="Arial"/>
      <w:sz w:val="20"/>
      <w:szCs w:val="20"/>
    </w:rPr>
  </w:style>
  <w:style w:type="character" w:customStyle="1" w:styleId="Petit-10ptCar">
    <w:name w:val="Petit -10pt Car"/>
    <w:link w:val="Petit-10pt"/>
    <w:rPr>
      <w:rFonts w:ascii="Tahoma" w:hAnsi="Tahoma" w:cs="Arial"/>
      <w:sz w:val="22"/>
    </w:rPr>
  </w:style>
  <w:style w:type="table" w:customStyle="1" w:styleId="Tableau-IA">
    <w:name w:val="Tableau - IA"/>
    <w:basedOn w:val="TableauNormal"/>
    <w:uiPriority w:val="9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link w:val="ParagraphedelisteCar"/>
    <w:uiPriority w:val="1"/>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uiPriority w:val="39"/>
    <w:pPr>
      <w:tabs>
        <w:tab w:val="left" w:pos="1540"/>
        <w:tab w:val="right" w:leader="underscore" w:pos="9379"/>
      </w:tabs>
      <w:ind w:left="658" w:right="140"/>
    </w:pPr>
    <w:rPr>
      <w:rFonts w:ascii="Verdana" w:hAnsi="Verdana"/>
      <w:sz w:val="16"/>
    </w:rPr>
  </w:style>
  <w:style w:type="paragraph" w:styleId="Sansinterligne">
    <w:name w:val="No Spacing"/>
    <w:uiPriority w:val="1"/>
    <w:qFormat/>
    <w:pPr>
      <w:jc w:val="both"/>
    </w:pPr>
    <w:rPr>
      <w:rFonts w:ascii="Palatino Linotype" w:hAnsi="Palatino Linotype"/>
      <w:sz w:val="22"/>
      <w:szCs w:val="24"/>
      <w:lang w:eastAsia="ar-SA"/>
    </w:rPr>
  </w:style>
  <w:style w:type="character" w:customStyle="1" w:styleId="ParagraphedelisteCar">
    <w:name w:val="Paragraphe de liste Car"/>
    <w:basedOn w:val="Policepardfaut"/>
    <w:link w:val="Paragraphedeliste"/>
    <w:uiPriority w:val="1"/>
    <w:qFormat/>
    <w:rPr>
      <w:rFonts w:ascii="Arial" w:hAnsi="Arial"/>
      <w:sz w:val="22"/>
      <w:szCs w:val="24"/>
    </w:rPr>
  </w:style>
  <w:style w:type="paragraph" w:customStyle="1" w:styleId="docdata">
    <w:name w:val="docdata"/>
    <w:basedOn w:val="Normal"/>
    <w:pPr>
      <w:spacing w:before="100" w:beforeAutospacing="1" w:after="100" w:afterAutospacing="1"/>
      <w:jc w:val="left"/>
    </w:pPr>
    <w:rPr>
      <w:rFonts w:ascii="Times New Roman" w:hAnsi="Times New Roman"/>
      <w:sz w:val="24"/>
    </w:rPr>
  </w:style>
  <w:style w:type="paragraph" w:styleId="NormalWeb">
    <w:name w:val="Normal (Web)"/>
    <w:basedOn w:val="Normal"/>
    <w:uiPriority w:val="99"/>
    <w:semiHidden/>
    <w:unhideWhenUsed/>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Arial"/>
        <a:cs typeface="Arial"/>
      </a:majorFont>
      <a:minorFont>
        <a:latin typeface="Cambria"/>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5EE9FA08-B242-418B-B8DE-98CFBF4A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713</Words>
  <Characters>3925</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BONNET Pierre</cp:lastModifiedBy>
  <cp:revision>9</cp:revision>
  <dcterms:created xsi:type="dcterms:W3CDTF">2021-12-08T20:24:00Z</dcterms:created>
  <dcterms:modified xsi:type="dcterms:W3CDTF">2022-05-16T13:29:00Z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2021-06-09T13:40:22Z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1c01dcd8-f8d8-4bfb-a006-289d57868848</vt:lpwstr>
  </property>
  <property fmtid="{D5CDD505-2E9C-101B-9397-08002B2CF9AE}" pid="8" name="MSIP_Label_1387ec98-8aff-418c-9455-dc857e1ea7dc_ContentBits">
    <vt:lpwstr>2</vt:lpwstr>
  </property>
</Properties>
</file>