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F234" w14:textId="606FADC0" w:rsidR="009B7C72" w:rsidRDefault="009B7C72">
      <w:pPr>
        <w:jc w:val="center"/>
      </w:pPr>
    </w:p>
    <w:p w14:paraId="37697B83" w14:textId="77777777" w:rsidR="00D600CC" w:rsidRPr="00882A90" w:rsidRDefault="00D600CC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889"/>
        <w:gridCol w:w="946"/>
        <w:gridCol w:w="1086"/>
        <w:gridCol w:w="2316"/>
      </w:tblGrid>
      <w:tr w:rsidR="009B7C72" w:rsidRPr="00882A90" w14:paraId="4E345F8F" w14:textId="77777777">
        <w:trPr>
          <w:trHeight w:val="663"/>
        </w:trPr>
        <w:tc>
          <w:tcPr>
            <w:tcW w:w="3545" w:type="dxa"/>
            <w:vAlign w:val="center"/>
          </w:tcPr>
          <w:p w14:paraId="158FA6A2" w14:textId="00DC756E" w:rsidR="009B7C72" w:rsidRPr="00882A90" w:rsidRDefault="00ED1574">
            <w:pPr>
              <w:jc w:val="left"/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proofErr w:type="spellStart"/>
            <w:r w:rsidRPr="00882A90">
              <w:rPr>
                <w:rFonts w:ascii="Verdana" w:hAnsi="Verdana"/>
                <w:b/>
                <w:color w:val="008000"/>
                <w:sz w:val="20"/>
                <w:szCs w:val="20"/>
              </w:rPr>
              <w:t>Acronym</w:t>
            </w:r>
            <w:proofErr w:type="spellEnd"/>
          </w:p>
        </w:tc>
        <w:tc>
          <w:tcPr>
            <w:tcW w:w="6237" w:type="dxa"/>
            <w:gridSpan w:val="4"/>
            <w:vAlign w:val="center"/>
          </w:tcPr>
          <w:p w14:paraId="42F86480" w14:textId="67A182B5" w:rsidR="009B7C72" w:rsidRPr="00882A90" w:rsidRDefault="009B7C72">
            <w:pPr>
              <w:jc w:val="center"/>
              <w:rPr>
                <w:rFonts w:ascii="Verdana" w:hAnsi="Verdana"/>
                <w:b/>
                <w:color w:val="FF6600"/>
                <w:sz w:val="28"/>
              </w:rPr>
            </w:pPr>
          </w:p>
        </w:tc>
      </w:tr>
      <w:tr w:rsidR="009B7C72" w:rsidRPr="00DA748E" w14:paraId="02DD7A06" w14:textId="77777777">
        <w:trPr>
          <w:trHeight w:val="701"/>
        </w:trPr>
        <w:tc>
          <w:tcPr>
            <w:tcW w:w="3545" w:type="dxa"/>
            <w:vAlign w:val="center"/>
          </w:tcPr>
          <w:p w14:paraId="4A42E1B7" w14:textId="1130DA46" w:rsidR="009B7C72" w:rsidRPr="00DA748E" w:rsidRDefault="00DA748E">
            <w:pPr>
              <w:jc w:val="left"/>
              <w:rPr>
                <w:rFonts w:ascii="Verdana" w:hAnsi="Verdana"/>
                <w:b/>
                <w:color w:val="008000"/>
                <w:sz w:val="20"/>
                <w:lang w:val="en-US"/>
              </w:rPr>
            </w:pPr>
            <w:r w:rsidRPr="00DA748E">
              <w:rPr>
                <w:rFonts w:ascii="Verdana" w:hAnsi="Verdana"/>
                <w:b/>
                <w:color w:val="008000"/>
                <w:sz w:val="20"/>
                <w:lang w:val="en-US"/>
              </w:rPr>
              <w:t>Title of the project</w:t>
            </w:r>
            <w:r w:rsidR="00F14BE3" w:rsidRPr="00DA748E">
              <w:rPr>
                <w:rFonts w:ascii="Verdana" w:hAnsi="Verdana"/>
                <w:b/>
                <w:color w:val="008000"/>
                <w:sz w:val="20"/>
                <w:lang w:val="en-US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14:paraId="02DA117C" w14:textId="4D24A10B" w:rsidR="009B7C72" w:rsidRPr="00DA748E" w:rsidRDefault="009B7C72">
            <w:pPr>
              <w:rPr>
                <w:rFonts w:ascii="Verdana" w:hAnsi="Verdana"/>
                <w:i/>
                <w:lang w:val="en-US"/>
              </w:rPr>
            </w:pPr>
          </w:p>
        </w:tc>
      </w:tr>
      <w:tr w:rsidR="009B7C72" w:rsidRPr="00882A90" w14:paraId="24A4D618" w14:textId="77777777">
        <w:trPr>
          <w:trHeight w:val="807"/>
        </w:trPr>
        <w:tc>
          <w:tcPr>
            <w:tcW w:w="3545" w:type="dxa"/>
            <w:vAlign w:val="center"/>
          </w:tcPr>
          <w:p w14:paraId="5A693B04" w14:textId="010B595E" w:rsidR="009B7C72" w:rsidRPr="00882A90" w:rsidRDefault="00DA748E">
            <w:pPr>
              <w:jc w:val="left"/>
              <w:rPr>
                <w:rFonts w:ascii="Verdana" w:hAnsi="Verdana"/>
                <w:b/>
                <w:i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Key </w:t>
            </w:r>
            <w:proofErr w:type="spellStart"/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6237" w:type="dxa"/>
            <w:gridSpan w:val="4"/>
            <w:vAlign w:val="center"/>
          </w:tcPr>
          <w:p w14:paraId="1209FFBE" w14:textId="6C5F4716" w:rsidR="009B7C72" w:rsidRPr="00882A90" w:rsidRDefault="009B7C72">
            <w:pPr>
              <w:jc w:val="center"/>
              <w:rPr>
                <w:rFonts w:ascii="Verdana" w:hAnsi="Verdana"/>
                <w:color w:val="FF6600"/>
                <w:sz w:val="20"/>
              </w:rPr>
            </w:pPr>
          </w:p>
        </w:tc>
      </w:tr>
      <w:tr w:rsidR="00086BF2" w:rsidRPr="00882A90" w14:paraId="2919BEEA" w14:textId="77777777">
        <w:trPr>
          <w:trHeight w:val="807"/>
        </w:trPr>
        <w:tc>
          <w:tcPr>
            <w:tcW w:w="3545" w:type="dxa"/>
            <w:vAlign w:val="center"/>
          </w:tcPr>
          <w:p w14:paraId="4AAEF1E8" w14:textId="19DB60D8" w:rsidR="00086BF2" w:rsidRPr="00882A90" w:rsidRDefault="005D034A">
            <w:pPr>
              <w:jc w:val="left"/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5D034A">
              <w:rPr>
                <w:rFonts w:ascii="Verdana" w:hAnsi="Verdana"/>
                <w:b/>
                <w:color w:val="008000"/>
                <w:sz w:val="20"/>
                <w:szCs w:val="20"/>
              </w:rPr>
              <w:t>Carrier institution</w:t>
            </w:r>
          </w:p>
        </w:tc>
        <w:tc>
          <w:tcPr>
            <w:tcW w:w="6237" w:type="dxa"/>
            <w:gridSpan w:val="4"/>
            <w:vAlign w:val="center"/>
          </w:tcPr>
          <w:p w14:paraId="34833875" w14:textId="6D36A632" w:rsidR="00086BF2" w:rsidRPr="00882A90" w:rsidRDefault="00086BF2">
            <w:pPr>
              <w:jc w:val="center"/>
              <w:rPr>
                <w:rFonts w:ascii="Verdana" w:hAnsi="Verdana"/>
                <w:color w:val="FF6600"/>
                <w:sz w:val="20"/>
              </w:rPr>
            </w:pPr>
          </w:p>
        </w:tc>
      </w:tr>
      <w:tr w:rsidR="009B7C72" w:rsidRPr="00FA59F8" w14:paraId="7912BC15" w14:textId="77777777" w:rsidTr="000B00AE">
        <w:trPr>
          <w:trHeight w:val="384"/>
        </w:trPr>
        <w:tc>
          <w:tcPr>
            <w:tcW w:w="3545" w:type="dxa"/>
            <w:vMerge w:val="restart"/>
            <w:vAlign w:val="center"/>
          </w:tcPr>
          <w:p w14:paraId="042FE456" w14:textId="1785B495" w:rsidR="00882A90" w:rsidRPr="00882A90" w:rsidRDefault="005D034A" w:rsidP="00882A90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P</w:t>
            </w:r>
            <w:r w:rsidR="005B1780">
              <w:rPr>
                <w:rFonts w:ascii="Verdana" w:hAnsi="Verdana"/>
                <w:b/>
                <w:color w:val="008000"/>
                <w:sz w:val="20"/>
              </w:rPr>
              <w:t>roje</w:t>
            </w:r>
            <w:r>
              <w:rPr>
                <w:rFonts w:ascii="Verdana" w:hAnsi="Verdana"/>
                <w:b/>
                <w:color w:val="008000"/>
                <w:sz w:val="20"/>
              </w:rPr>
              <w:t>c</w:t>
            </w:r>
            <w:r w:rsidR="005B1780">
              <w:rPr>
                <w:rFonts w:ascii="Verdana" w:hAnsi="Verdana"/>
                <w:b/>
                <w:color w:val="008000"/>
                <w:sz w:val="20"/>
              </w:rPr>
              <w:t>t</w:t>
            </w:r>
            <w:r>
              <w:rPr>
                <w:rFonts w:ascii="Verdana" w:hAnsi="Verdana"/>
                <w:b/>
                <w:color w:val="008000"/>
                <w:sz w:val="20"/>
              </w:rPr>
              <w:t xml:space="preserve"> leader</w:t>
            </w:r>
          </w:p>
          <w:p w14:paraId="3C577C07" w14:textId="3C89F8EE" w:rsidR="009B7C72" w:rsidRPr="00882A90" w:rsidRDefault="009B7C72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</w:p>
        </w:tc>
        <w:tc>
          <w:tcPr>
            <w:tcW w:w="6237" w:type="dxa"/>
            <w:gridSpan w:val="4"/>
          </w:tcPr>
          <w:p w14:paraId="033DE8A5" w14:textId="5C4928C9" w:rsidR="009B7C72" w:rsidRPr="005D034A" w:rsidRDefault="005D034A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034A">
              <w:rPr>
                <w:rFonts w:ascii="Verdana" w:hAnsi="Verdana"/>
                <w:b/>
                <w:color w:val="008000"/>
                <w:sz w:val="20"/>
                <w:lang w:val="en-US"/>
              </w:rPr>
              <w:t>First name, Last name, Position</w:t>
            </w:r>
          </w:p>
        </w:tc>
      </w:tr>
      <w:tr w:rsidR="009B7C72" w:rsidRPr="00FA59F8" w14:paraId="0571B909" w14:textId="77777777" w:rsidTr="000B00AE">
        <w:trPr>
          <w:trHeight w:val="383"/>
        </w:trPr>
        <w:tc>
          <w:tcPr>
            <w:tcW w:w="3545" w:type="dxa"/>
            <w:vMerge/>
            <w:vAlign w:val="center"/>
          </w:tcPr>
          <w:p w14:paraId="5EC67009" w14:textId="77777777" w:rsidR="009B7C72" w:rsidRPr="005D034A" w:rsidRDefault="009B7C72">
            <w:pPr>
              <w:jc w:val="left"/>
              <w:rPr>
                <w:rFonts w:ascii="Verdana" w:hAnsi="Verdana"/>
                <w:b/>
                <w:color w:val="008000"/>
                <w:sz w:val="20"/>
                <w:lang w:val="en-US"/>
              </w:rPr>
            </w:pPr>
          </w:p>
        </w:tc>
        <w:tc>
          <w:tcPr>
            <w:tcW w:w="6237" w:type="dxa"/>
            <w:gridSpan w:val="4"/>
          </w:tcPr>
          <w:p w14:paraId="7DC4E427" w14:textId="6070E2B0" w:rsidR="009B7C72" w:rsidRPr="005D034A" w:rsidRDefault="009B7C72">
            <w:pPr>
              <w:jc w:val="left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9B7C72" w:rsidRPr="00882A90" w14:paraId="52102E5B" w14:textId="77777777" w:rsidTr="000B00AE">
        <w:trPr>
          <w:trHeight w:val="384"/>
        </w:trPr>
        <w:tc>
          <w:tcPr>
            <w:tcW w:w="3545" w:type="dxa"/>
            <w:vMerge/>
            <w:vAlign w:val="center"/>
          </w:tcPr>
          <w:p w14:paraId="76D45453" w14:textId="77777777" w:rsidR="009B7C72" w:rsidRPr="005D034A" w:rsidRDefault="009B7C72">
            <w:pPr>
              <w:jc w:val="left"/>
              <w:rPr>
                <w:rFonts w:ascii="Verdana" w:hAnsi="Verdana"/>
                <w:b/>
                <w:color w:val="008000"/>
                <w:sz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4AB3EDFC" w14:textId="74A3458A" w:rsidR="009B7C72" w:rsidRPr="00882A90" w:rsidRDefault="005D034A">
            <w:pPr>
              <w:spacing w:after="120"/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proofErr w:type="gramStart"/>
            <w:r>
              <w:rPr>
                <w:rFonts w:ascii="Verdana" w:hAnsi="Verdana"/>
                <w:b/>
                <w:color w:val="008000"/>
                <w:sz w:val="20"/>
              </w:rPr>
              <w:t>e-mail</w:t>
            </w:r>
            <w:proofErr w:type="gramEnd"/>
          </w:p>
        </w:tc>
        <w:tc>
          <w:tcPr>
            <w:tcW w:w="3402" w:type="dxa"/>
            <w:gridSpan w:val="2"/>
          </w:tcPr>
          <w:p w14:paraId="73BDC3DF" w14:textId="36AFA5C9" w:rsidR="009B7C72" w:rsidRPr="00882A90" w:rsidRDefault="00ED1574">
            <w:pPr>
              <w:spacing w:after="120"/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proofErr w:type="gramStart"/>
            <w:r w:rsidRPr="00882A90">
              <w:rPr>
                <w:rFonts w:ascii="Verdana" w:hAnsi="Verdana"/>
                <w:b/>
                <w:color w:val="008000"/>
                <w:sz w:val="20"/>
              </w:rPr>
              <w:t>phone</w:t>
            </w:r>
            <w:proofErr w:type="gramEnd"/>
          </w:p>
        </w:tc>
      </w:tr>
      <w:tr w:rsidR="009B7C72" w:rsidRPr="00882A90" w14:paraId="5EB82E38" w14:textId="77777777" w:rsidTr="000B00AE">
        <w:trPr>
          <w:trHeight w:val="383"/>
        </w:trPr>
        <w:tc>
          <w:tcPr>
            <w:tcW w:w="3545" w:type="dxa"/>
            <w:vMerge/>
            <w:vAlign w:val="center"/>
          </w:tcPr>
          <w:p w14:paraId="51CF4C13" w14:textId="77777777" w:rsidR="009B7C72" w:rsidRPr="00882A90" w:rsidRDefault="009B7C72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</w:p>
        </w:tc>
        <w:tc>
          <w:tcPr>
            <w:tcW w:w="2835" w:type="dxa"/>
            <w:gridSpan w:val="2"/>
          </w:tcPr>
          <w:p w14:paraId="18A647C7" w14:textId="094A9CEB" w:rsidR="009B7C72" w:rsidRPr="00882A90" w:rsidRDefault="009B7C72">
            <w:pPr>
              <w:spacing w:after="120"/>
              <w:jc w:val="left"/>
              <w:rPr>
                <w:rFonts w:ascii="Verdana" w:hAnsi="Verdana"/>
                <w:color w:val="0070C0"/>
                <w:sz w:val="20"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3E1C4CB9" w14:textId="0EA8BC55" w:rsidR="009B7C72" w:rsidRPr="00882A90" w:rsidRDefault="009B7C72">
            <w:pPr>
              <w:spacing w:after="120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CF51FA" w:rsidRPr="00882A90" w14:paraId="3A0EA44E" w14:textId="77777777" w:rsidTr="00F905CD">
        <w:trPr>
          <w:trHeight w:val="693"/>
        </w:trPr>
        <w:tc>
          <w:tcPr>
            <w:tcW w:w="3545" w:type="dxa"/>
            <w:vAlign w:val="center"/>
          </w:tcPr>
          <w:p w14:paraId="49611EB8" w14:textId="40BE1009" w:rsidR="00CF51FA" w:rsidRPr="00F905CD" w:rsidRDefault="005D034A" w:rsidP="00F905CD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 w:rsidRPr="005D034A">
              <w:rPr>
                <w:rFonts w:ascii="Verdana" w:hAnsi="Verdana"/>
                <w:b/>
                <w:color w:val="008000"/>
                <w:sz w:val="20"/>
              </w:rPr>
              <w:t xml:space="preserve">Duration of the </w:t>
            </w:r>
            <w:proofErr w:type="spellStart"/>
            <w:r w:rsidRPr="005D034A">
              <w:rPr>
                <w:rFonts w:ascii="Verdana" w:hAnsi="Verdana"/>
                <w:b/>
                <w:color w:val="008000"/>
                <w:sz w:val="20"/>
              </w:rPr>
              <w:t>project</w:t>
            </w:r>
            <w:proofErr w:type="spellEnd"/>
          </w:p>
        </w:tc>
        <w:tc>
          <w:tcPr>
            <w:tcW w:w="6237" w:type="dxa"/>
            <w:gridSpan w:val="4"/>
            <w:vAlign w:val="center"/>
          </w:tcPr>
          <w:p w14:paraId="2AC09B32" w14:textId="65DB93C9" w:rsidR="00CF51FA" w:rsidRPr="00882A90" w:rsidRDefault="00CF51FA" w:rsidP="00F905CD">
            <w:pPr>
              <w:tabs>
                <w:tab w:val="left" w:pos="1914"/>
              </w:tabs>
              <w:jc w:val="left"/>
              <w:rPr>
                <w:rFonts w:ascii="Verdana" w:hAnsi="Verdana"/>
                <w:sz w:val="18"/>
              </w:rPr>
            </w:pPr>
          </w:p>
        </w:tc>
      </w:tr>
      <w:tr w:rsidR="009B7C72" w:rsidRPr="00882A90" w14:paraId="4B32A137" w14:textId="77777777" w:rsidTr="00F905CD">
        <w:trPr>
          <w:trHeight w:val="561"/>
        </w:trPr>
        <w:tc>
          <w:tcPr>
            <w:tcW w:w="3545" w:type="dxa"/>
            <w:vAlign w:val="center"/>
          </w:tcPr>
          <w:p w14:paraId="2DD015FB" w14:textId="77777777" w:rsidR="005D034A" w:rsidRPr="005D034A" w:rsidRDefault="005D034A" w:rsidP="001F07C2">
            <w:pPr>
              <w:jc w:val="left"/>
              <w:rPr>
                <w:rFonts w:ascii="Verdana" w:hAnsi="Verdana"/>
                <w:b/>
                <w:color w:val="008000"/>
                <w:sz w:val="20"/>
                <w:szCs w:val="16"/>
                <w:lang w:val="en-US"/>
              </w:rPr>
            </w:pPr>
            <w:r w:rsidRPr="005D034A">
              <w:rPr>
                <w:rFonts w:ascii="Verdana" w:hAnsi="Verdana"/>
                <w:b/>
                <w:color w:val="008000"/>
                <w:sz w:val="20"/>
                <w:szCs w:val="16"/>
                <w:lang w:val="en-US"/>
              </w:rPr>
              <w:t xml:space="preserve">Total support requested </w:t>
            </w:r>
          </w:p>
          <w:p w14:paraId="74DDE44C" w14:textId="3FA165ED" w:rsidR="009B7C72" w:rsidRPr="005D034A" w:rsidRDefault="00897647" w:rsidP="001F07C2">
            <w:pPr>
              <w:jc w:val="left"/>
              <w:rPr>
                <w:rFonts w:ascii="Verdana" w:hAnsi="Verdana"/>
                <w:b/>
                <w:color w:val="008000"/>
                <w:sz w:val="16"/>
                <w:szCs w:val="16"/>
                <w:lang w:val="en-US"/>
              </w:rPr>
            </w:pPr>
            <w:r w:rsidRPr="005D034A">
              <w:rPr>
                <w:rFonts w:ascii="Verdana" w:hAnsi="Verdana"/>
                <w:b/>
                <w:color w:val="008000"/>
                <w:sz w:val="20"/>
                <w:szCs w:val="16"/>
                <w:lang w:val="en-US"/>
              </w:rPr>
              <w:t>(12 M€ max)</w:t>
            </w:r>
          </w:p>
        </w:tc>
        <w:tc>
          <w:tcPr>
            <w:tcW w:w="1889" w:type="dxa"/>
            <w:vAlign w:val="center"/>
          </w:tcPr>
          <w:p w14:paraId="7F8C21EE" w14:textId="74202075" w:rsidR="009B7C72" w:rsidRPr="005D034A" w:rsidRDefault="009B7C72">
            <w:pPr>
              <w:jc w:val="center"/>
              <w:rPr>
                <w:rFonts w:ascii="Verdana" w:hAnsi="Verdana"/>
                <w:b/>
                <w:iCs/>
                <w:color w:val="FF6600"/>
                <w:lang w:val="en-US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3DFE9E13" w14:textId="64E25845" w:rsidR="009B7C72" w:rsidRPr="00882A90" w:rsidRDefault="00B010AE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  <w:r w:rsidRPr="00B010AE">
              <w:rPr>
                <w:rFonts w:ascii="Verdana" w:hAnsi="Verdana"/>
                <w:b/>
                <w:color w:val="008000"/>
                <w:sz w:val="20"/>
              </w:rPr>
              <w:t xml:space="preserve">Full </w:t>
            </w:r>
            <w:proofErr w:type="spellStart"/>
            <w:r w:rsidRPr="00B010AE">
              <w:rPr>
                <w:rFonts w:ascii="Verdana" w:hAnsi="Verdana"/>
                <w:b/>
                <w:color w:val="008000"/>
                <w:sz w:val="20"/>
              </w:rPr>
              <w:t>cost</w:t>
            </w:r>
            <w:proofErr w:type="spellEnd"/>
          </w:p>
        </w:tc>
        <w:tc>
          <w:tcPr>
            <w:tcW w:w="2316" w:type="dxa"/>
            <w:vAlign w:val="center"/>
          </w:tcPr>
          <w:p w14:paraId="6C03070E" w14:textId="0A691157" w:rsidR="009B7C72" w:rsidRPr="00882A90" w:rsidRDefault="009B7C72">
            <w:pPr>
              <w:jc w:val="center"/>
              <w:rPr>
                <w:rFonts w:ascii="Verdana" w:hAnsi="Verdana"/>
                <w:b/>
                <w:iCs/>
                <w:color w:val="FF6600"/>
              </w:rPr>
            </w:pPr>
          </w:p>
        </w:tc>
      </w:tr>
      <w:tr w:rsidR="001F07C2" w:rsidRPr="00882A90" w14:paraId="15FF305A" w14:textId="77777777" w:rsidTr="00F905CD">
        <w:trPr>
          <w:trHeight w:val="561"/>
        </w:trPr>
        <w:tc>
          <w:tcPr>
            <w:tcW w:w="3545" w:type="dxa"/>
            <w:vAlign w:val="center"/>
          </w:tcPr>
          <w:p w14:paraId="5F2C0840" w14:textId="02422553" w:rsidR="001F07C2" w:rsidRDefault="001F07C2" w:rsidP="001F07C2">
            <w:pPr>
              <w:jc w:val="left"/>
              <w:rPr>
                <w:rFonts w:ascii="Verdana" w:hAnsi="Verdana"/>
                <w:b/>
                <w:color w:val="008000"/>
                <w:sz w:val="20"/>
                <w:szCs w:val="16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16"/>
              </w:rPr>
              <w:t xml:space="preserve">Phase 1 : </w:t>
            </w:r>
            <w:r w:rsidR="005D034A" w:rsidRPr="005D034A">
              <w:rPr>
                <w:rFonts w:ascii="Verdana" w:hAnsi="Verdana"/>
                <w:b/>
                <w:color w:val="008000"/>
                <w:sz w:val="20"/>
                <w:szCs w:val="16"/>
                <w:lang w:val="en-US"/>
              </w:rPr>
              <w:t>support requested</w:t>
            </w:r>
          </w:p>
        </w:tc>
        <w:tc>
          <w:tcPr>
            <w:tcW w:w="1889" w:type="dxa"/>
            <w:vAlign w:val="center"/>
          </w:tcPr>
          <w:p w14:paraId="374564A1" w14:textId="77777777" w:rsidR="001F07C2" w:rsidRPr="00882A90" w:rsidRDefault="001F07C2">
            <w:pPr>
              <w:jc w:val="center"/>
              <w:rPr>
                <w:rFonts w:ascii="Verdana" w:hAnsi="Verdana"/>
                <w:b/>
                <w:iCs/>
                <w:color w:val="FF6600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7C32451C" w14:textId="77777777" w:rsidR="001F07C2" w:rsidRPr="00882A90" w:rsidRDefault="001F07C2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2F922E19" w14:textId="77777777" w:rsidR="001F07C2" w:rsidRPr="00882A90" w:rsidRDefault="001F07C2">
            <w:pPr>
              <w:jc w:val="center"/>
              <w:rPr>
                <w:rFonts w:ascii="Verdana" w:hAnsi="Verdana"/>
                <w:b/>
                <w:iCs/>
                <w:color w:val="FF6600"/>
              </w:rPr>
            </w:pPr>
          </w:p>
        </w:tc>
      </w:tr>
      <w:tr w:rsidR="001F07C2" w:rsidRPr="00882A90" w14:paraId="7BFF3B6C" w14:textId="77777777" w:rsidTr="00F905CD">
        <w:trPr>
          <w:trHeight w:val="561"/>
        </w:trPr>
        <w:tc>
          <w:tcPr>
            <w:tcW w:w="3545" w:type="dxa"/>
            <w:vAlign w:val="center"/>
          </w:tcPr>
          <w:p w14:paraId="0DCE53DC" w14:textId="65960C34" w:rsidR="001F07C2" w:rsidRDefault="001F07C2" w:rsidP="001F07C2">
            <w:pPr>
              <w:jc w:val="left"/>
              <w:rPr>
                <w:rFonts w:ascii="Verdana" w:hAnsi="Verdana"/>
                <w:b/>
                <w:color w:val="008000"/>
                <w:sz w:val="20"/>
                <w:szCs w:val="16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16"/>
              </w:rPr>
              <w:t xml:space="preserve">Phase 2 : </w:t>
            </w:r>
            <w:r w:rsidR="005D034A" w:rsidRPr="005D034A">
              <w:rPr>
                <w:rFonts w:ascii="Verdana" w:hAnsi="Verdana"/>
                <w:b/>
                <w:color w:val="008000"/>
                <w:sz w:val="20"/>
                <w:szCs w:val="16"/>
                <w:lang w:val="en-US"/>
              </w:rPr>
              <w:t>support requested</w:t>
            </w:r>
          </w:p>
        </w:tc>
        <w:tc>
          <w:tcPr>
            <w:tcW w:w="1889" w:type="dxa"/>
            <w:vAlign w:val="center"/>
          </w:tcPr>
          <w:p w14:paraId="3F73CDE7" w14:textId="77777777" w:rsidR="001F07C2" w:rsidRPr="00882A90" w:rsidRDefault="001F07C2">
            <w:pPr>
              <w:jc w:val="center"/>
              <w:rPr>
                <w:rFonts w:ascii="Verdana" w:hAnsi="Verdana"/>
                <w:b/>
                <w:iCs/>
                <w:color w:val="FF6600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58AEEC7C" w14:textId="77777777" w:rsidR="001F07C2" w:rsidRPr="00882A90" w:rsidRDefault="001F07C2">
            <w:pPr>
              <w:jc w:val="left"/>
              <w:rPr>
                <w:rFonts w:ascii="Verdana" w:hAnsi="Verdana"/>
                <w:b/>
                <w:color w:val="008000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49B33B85" w14:textId="77777777" w:rsidR="001F07C2" w:rsidRPr="00882A90" w:rsidRDefault="001F07C2">
            <w:pPr>
              <w:jc w:val="center"/>
              <w:rPr>
                <w:rFonts w:ascii="Verdana" w:hAnsi="Verdana"/>
                <w:b/>
                <w:iCs/>
                <w:color w:val="FF6600"/>
              </w:rPr>
            </w:pPr>
          </w:p>
        </w:tc>
      </w:tr>
    </w:tbl>
    <w:p w14:paraId="3D3E0402" w14:textId="77777777" w:rsidR="00B33176" w:rsidRDefault="00B33176" w:rsidP="00057168">
      <w:pPr>
        <w:rPr>
          <w:rFonts w:ascii="Verdana" w:hAnsi="Verdana"/>
          <w:b/>
          <w:color w:val="008000"/>
          <w:sz w:val="20"/>
          <w:szCs w:val="16"/>
        </w:rPr>
      </w:pPr>
    </w:p>
    <w:p w14:paraId="5ED3C74A" w14:textId="7687E7A2" w:rsidR="0070713F" w:rsidRPr="00B010AE" w:rsidRDefault="00B010AE" w:rsidP="00057168">
      <w:pPr>
        <w:rPr>
          <w:rFonts w:ascii="Verdana" w:hAnsi="Verdana"/>
          <w:b/>
          <w:color w:val="008000"/>
          <w:sz w:val="20"/>
          <w:szCs w:val="16"/>
          <w:lang w:val="en-US"/>
        </w:rPr>
      </w:pPr>
      <w:r w:rsidRPr="00B010AE">
        <w:rPr>
          <w:rFonts w:ascii="Verdana" w:hAnsi="Verdana"/>
          <w:b/>
          <w:color w:val="008000"/>
          <w:sz w:val="20"/>
          <w:szCs w:val="16"/>
          <w:lang w:val="en-US"/>
        </w:rPr>
        <w:t>List of the consortium's institutions</w:t>
      </w:r>
      <w:r w:rsidR="00F41656" w:rsidRPr="00B010AE">
        <w:rPr>
          <w:rFonts w:ascii="Verdana" w:hAnsi="Verdana"/>
          <w:b/>
          <w:color w:val="008000"/>
          <w:sz w:val="20"/>
          <w:szCs w:val="16"/>
          <w:lang w:val="en-US"/>
        </w:rPr>
        <w:t> :</w:t>
      </w:r>
    </w:p>
    <w:p w14:paraId="51930F61" w14:textId="77777777" w:rsidR="007A7A84" w:rsidRPr="00B010AE" w:rsidRDefault="007A7A84" w:rsidP="00057168">
      <w:pPr>
        <w:rPr>
          <w:rFonts w:ascii="Verdana" w:hAnsi="Verdana"/>
          <w:b/>
          <w:color w:val="008000"/>
          <w:sz w:val="20"/>
          <w:szCs w:val="16"/>
          <w:lang w:val="en-US"/>
        </w:rPr>
      </w:pPr>
    </w:p>
    <w:tbl>
      <w:tblPr>
        <w:tblW w:w="57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</w:tblGrid>
      <w:tr w:rsidR="00B010AE" w:rsidRPr="00FA59F8" w14:paraId="253AB0DD" w14:textId="77777777" w:rsidTr="00B010AE">
        <w:trPr>
          <w:trHeight w:val="70"/>
        </w:trPr>
        <w:tc>
          <w:tcPr>
            <w:tcW w:w="5700" w:type="dxa"/>
            <w:vAlign w:val="center"/>
          </w:tcPr>
          <w:p w14:paraId="763249DC" w14:textId="7AD96BCC" w:rsidR="00B010AE" w:rsidRPr="00B010AE" w:rsidRDefault="00B010AE" w:rsidP="00A27BF0">
            <w:pPr>
              <w:rPr>
                <w:rFonts w:ascii="Verdana" w:hAnsi="Verdana"/>
                <w:b/>
                <w:color w:val="008000"/>
                <w:sz w:val="20"/>
                <w:szCs w:val="16"/>
                <w:lang w:val="en-US"/>
              </w:rPr>
            </w:pPr>
            <w:r w:rsidRPr="00B010AE">
              <w:rPr>
                <w:rFonts w:ascii="Verdana" w:hAnsi="Verdana"/>
                <w:b/>
                <w:color w:val="008000"/>
                <w:sz w:val="20"/>
                <w:szCs w:val="16"/>
                <w:lang w:val="en-US"/>
              </w:rPr>
              <w:t>Higher education and research institutions</w:t>
            </w:r>
          </w:p>
        </w:tc>
      </w:tr>
      <w:tr w:rsidR="00B010AE" w:rsidRPr="00FA59F8" w14:paraId="3257530C" w14:textId="77777777" w:rsidTr="00B010AE">
        <w:trPr>
          <w:trHeight w:val="70"/>
        </w:trPr>
        <w:tc>
          <w:tcPr>
            <w:tcW w:w="5700" w:type="dxa"/>
            <w:vAlign w:val="center"/>
          </w:tcPr>
          <w:p w14:paraId="345C2811" w14:textId="6F663922" w:rsidR="00B010AE" w:rsidRPr="00B010AE" w:rsidRDefault="00B010AE" w:rsidP="00A27BF0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B010AE" w:rsidRPr="00FA59F8" w14:paraId="5C87821B" w14:textId="77777777" w:rsidTr="00B010AE">
        <w:trPr>
          <w:trHeight w:val="70"/>
        </w:trPr>
        <w:tc>
          <w:tcPr>
            <w:tcW w:w="5700" w:type="dxa"/>
            <w:vAlign w:val="center"/>
          </w:tcPr>
          <w:p w14:paraId="28DE56FB" w14:textId="4EE95EC0" w:rsidR="00B010AE" w:rsidRPr="00B010AE" w:rsidRDefault="00B010AE" w:rsidP="00A27BF0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6B5C9F5E" w14:textId="5B5AD142" w:rsidR="00C4328A" w:rsidRPr="00B010AE" w:rsidRDefault="00C4328A">
      <w:pPr>
        <w:ind w:left="-284" w:right="198"/>
        <w:rPr>
          <w:lang w:val="en-US"/>
        </w:rPr>
      </w:pPr>
    </w:p>
    <w:tbl>
      <w:tblPr>
        <w:tblW w:w="57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</w:tblGrid>
      <w:tr w:rsidR="00B010AE" w:rsidRPr="00A27BF0" w14:paraId="12799129" w14:textId="77777777" w:rsidTr="00B010AE">
        <w:trPr>
          <w:trHeight w:val="70"/>
        </w:trPr>
        <w:tc>
          <w:tcPr>
            <w:tcW w:w="5700" w:type="dxa"/>
            <w:vAlign w:val="center"/>
          </w:tcPr>
          <w:p w14:paraId="508835AD" w14:textId="5E6DC4B3" w:rsidR="00B010AE" w:rsidRPr="00A27BF0" w:rsidRDefault="00B010AE" w:rsidP="005352FD">
            <w:pPr>
              <w:rPr>
                <w:rFonts w:ascii="Verdana" w:hAnsi="Verdana"/>
                <w:b/>
                <w:color w:val="008000"/>
                <w:sz w:val="20"/>
                <w:szCs w:val="16"/>
              </w:rPr>
            </w:pPr>
            <w:proofErr w:type="spellStart"/>
            <w:r w:rsidRPr="00B010AE">
              <w:rPr>
                <w:rFonts w:ascii="Verdana" w:hAnsi="Verdana"/>
                <w:b/>
                <w:color w:val="008000"/>
                <w:sz w:val="20"/>
                <w:szCs w:val="16"/>
              </w:rPr>
              <w:t>Research</w:t>
            </w:r>
            <w:proofErr w:type="spellEnd"/>
            <w:r w:rsidRPr="00B010AE">
              <w:rPr>
                <w:rFonts w:ascii="Verdana" w:hAnsi="Verdana"/>
                <w:b/>
                <w:color w:val="008000"/>
                <w:sz w:val="20"/>
                <w:szCs w:val="16"/>
              </w:rPr>
              <w:t xml:space="preserve"> </w:t>
            </w:r>
            <w:proofErr w:type="spellStart"/>
            <w:r w:rsidRPr="00B010AE">
              <w:rPr>
                <w:rFonts w:ascii="Verdana" w:hAnsi="Verdana"/>
                <w:b/>
                <w:color w:val="008000"/>
                <w:sz w:val="20"/>
                <w:szCs w:val="16"/>
              </w:rPr>
              <w:t>organizations</w:t>
            </w:r>
            <w:proofErr w:type="spellEnd"/>
          </w:p>
        </w:tc>
      </w:tr>
      <w:tr w:rsidR="00B010AE" w:rsidRPr="00A27BF0" w14:paraId="610D115E" w14:textId="77777777" w:rsidTr="00B010AE">
        <w:trPr>
          <w:trHeight w:val="70"/>
        </w:trPr>
        <w:tc>
          <w:tcPr>
            <w:tcW w:w="5700" w:type="dxa"/>
            <w:vAlign w:val="center"/>
          </w:tcPr>
          <w:p w14:paraId="5CC28153" w14:textId="77777777" w:rsidR="00B010AE" w:rsidRPr="00A27BF0" w:rsidRDefault="00B010AE" w:rsidP="005352FD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10AE" w:rsidRPr="00A27BF0" w14:paraId="17631502" w14:textId="77777777" w:rsidTr="00B010AE">
        <w:trPr>
          <w:trHeight w:val="70"/>
        </w:trPr>
        <w:tc>
          <w:tcPr>
            <w:tcW w:w="5700" w:type="dxa"/>
            <w:vAlign w:val="center"/>
          </w:tcPr>
          <w:p w14:paraId="4D602381" w14:textId="77777777" w:rsidR="00B010AE" w:rsidRDefault="00B010AE" w:rsidP="005352FD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83C44AB" w14:textId="77777777" w:rsidR="00F41656" w:rsidRDefault="00F41656" w:rsidP="00F41656">
      <w:pPr>
        <w:ind w:right="198"/>
      </w:pPr>
    </w:p>
    <w:tbl>
      <w:tblPr>
        <w:tblW w:w="57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</w:tblGrid>
      <w:tr w:rsidR="00B010AE" w:rsidRPr="00A27BF0" w14:paraId="02B471BC" w14:textId="77777777" w:rsidTr="00B010AE">
        <w:trPr>
          <w:trHeight w:val="70"/>
        </w:trPr>
        <w:tc>
          <w:tcPr>
            <w:tcW w:w="5700" w:type="dxa"/>
            <w:vAlign w:val="center"/>
          </w:tcPr>
          <w:p w14:paraId="0E187139" w14:textId="3870C155" w:rsidR="00B010AE" w:rsidRPr="00A27BF0" w:rsidRDefault="00B010AE" w:rsidP="005352FD">
            <w:pPr>
              <w:rPr>
                <w:rFonts w:ascii="Verdana" w:hAnsi="Verdana"/>
                <w:b/>
                <w:color w:val="008000"/>
                <w:sz w:val="20"/>
                <w:szCs w:val="16"/>
              </w:rPr>
            </w:pPr>
            <w:proofErr w:type="spellStart"/>
            <w:r w:rsidRPr="00B010AE">
              <w:rPr>
                <w:rFonts w:ascii="Verdana" w:hAnsi="Verdana"/>
                <w:b/>
                <w:color w:val="008000"/>
                <w:sz w:val="20"/>
                <w:szCs w:val="16"/>
              </w:rPr>
              <w:t>Other</w:t>
            </w:r>
            <w:proofErr w:type="spellEnd"/>
            <w:r w:rsidRPr="00B010AE">
              <w:rPr>
                <w:rFonts w:ascii="Verdana" w:hAnsi="Verdana"/>
                <w:b/>
                <w:color w:val="008000"/>
                <w:sz w:val="20"/>
                <w:szCs w:val="16"/>
              </w:rPr>
              <w:t xml:space="preserve"> </w:t>
            </w:r>
            <w:proofErr w:type="spellStart"/>
            <w:r w:rsidRPr="00B010AE">
              <w:rPr>
                <w:rFonts w:ascii="Verdana" w:hAnsi="Verdana"/>
                <w:b/>
                <w:color w:val="008000"/>
                <w:sz w:val="20"/>
                <w:szCs w:val="16"/>
              </w:rPr>
              <w:t>partners</w:t>
            </w:r>
            <w:proofErr w:type="spellEnd"/>
          </w:p>
        </w:tc>
      </w:tr>
      <w:tr w:rsidR="00B010AE" w:rsidRPr="00A27BF0" w14:paraId="74DEAB57" w14:textId="77777777" w:rsidTr="00B010AE">
        <w:trPr>
          <w:trHeight w:val="70"/>
        </w:trPr>
        <w:tc>
          <w:tcPr>
            <w:tcW w:w="5700" w:type="dxa"/>
            <w:vAlign w:val="center"/>
          </w:tcPr>
          <w:p w14:paraId="5F7BF65D" w14:textId="77777777" w:rsidR="00B010AE" w:rsidRPr="00A27BF0" w:rsidRDefault="00B010AE" w:rsidP="005352FD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10AE" w:rsidRPr="00A27BF0" w14:paraId="21341275" w14:textId="77777777" w:rsidTr="00B010AE">
        <w:trPr>
          <w:trHeight w:val="70"/>
        </w:trPr>
        <w:tc>
          <w:tcPr>
            <w:tcW w:w="5700" w:type="dxa"/>
            <w:vAlign w:val="center"/>
          </w:tcPr>
          <w:p w14:paraId="1D601DB9" w14:textId="77777777" w:rsidR="00B010AE" w:rsidRDefault="00B010AE" w:rsidP="005352FD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C164A69" w14:textId="13DE22F9" w:rsidR="00DD2BE8" w:rsidRDefault="00DD2BE8" w:rsidP="004609F1">
      <w:pPr>
        <w:pStyle w:val="instructions0"/>
        <w:jc w:val="left"/>
        <w:rPr>
          <w:b/>
          <w:i w:val="0"/>
          <w:color w:val="008000"/>
          <w:szCs w:val="20"/>
        </w:rPr>
      </w:pPr>
    </w:p>
    <w:p w14:paraId="4BF063DA" w14:textId="60338147" w:rsidR="0054183A" w:rsidRDefault="0054183A" w:rsidP="004609F1">
      <w:pPr>
        <w:pStyle w:val="instructions0"/>
        <w:jc w:val="left"/>
        <w:rPr>
          <w:b/>
          <w:i w:val="0"/>
          <w:color w:val="008000"/>
          <w:szCs w:val="20"/>
        </w:rPr>
      </w:pPr>
    </w:p>
    <w:p w14:paraId="32F36DE4" w14:textId="3FCB8949" w:rsidR="0054183A" w:rsidRDefault="0054183A" w:rsidP="004609F1">
      <w:pPr>
        <w:pStyle w:val="instructions0"/>
        <w:jc w:val="left"/>
        <w:rPr>
          <w:b/>
          <w:i w:val="0"/>
          <w:color w:val="008000"/>
          <w:szCs w:val="20"/>
        </w:rPr>
      </w:pPr>
    </w:p>
    <w:p w14:paraId="7E5E9DF7" w14:textId="0EDF14E1" w:rsidR="0054183A" w:rsidRDefault="0054183A" w:rsidP="004609F1">
      <w:pPr>
        <w:pStyle w:val="instructions0"/>
        <w:jc w:val="left"/>
        <w:rPr>
          <w:b/>
          <w:i w:val="0"/>
          <w:color w:val="008000"/>
          <w:szCs w:val="20"/>
        </w:rPr>
      </w:pPr>
    </w:p>
    <w:p w14:paraId="1F30B0DD" w14:textId="77777777" w:rsidR="0054183A" w:rsidRDefault="0054183A" w:rsidP="004609F1">
      <w:pPr>
        <w:pStyle w:val="instructions0"/>
        <w:jc w:val="left"/>
        <w:rPr>
          <w:b/>
          <w:i w:val="0"/>
          <w:color w:val="008000"/>
          <w:szCs w:val="20"/>
        </w:rPr>
      </w:pPr>
    </w:p>
    <w:p w14:paraId="6CA52B2F" w14:textId="32157CEA" w:rsidR="004609F1" w:rsidRPr="00B33176" w:rsidRDefault="00B33176" w:rsidP="004609F1">
      <w:pPr>
        <w:pStyle w:val="instructions0"/>
        <w:jc w:val="left"/>
        <w:rPr>
          <w:b/>
          <w:i w:val="0"/>
          <w:color w:val="008000"/>
          <w:szCs w:val="20"/>
        </w:rPr>
      </w:pPr>
      <w:r w:rsidRPr="004609F1">
        <w:rPr>
          <w:b/>
          <w:i w:val="0"/>
          <w:color w:val="008000"/>
          <w:szCs w:val="20"/>
        </w:rPr>
        <w:lastRenderedPageBreak/>
        <w:t xml:space="preserve">List </w:t>
      </w:r>
      <w:r w:rsidR="005259FB">
        <w:rPr>
          <w:b/>
          <w:i w:val="0"/>
          <w:color w:val="008000"/>
          <w:szCs w:val="20"/>
        </w:rPr>
        <w:t xml:space="preserve">of </w:t>
      </w:r>
      <w:proofErr w:type="spellStart"/>
      <w:r w:rsidR="005259FB">
        <w:rPr>
          <w:b/>
          <w:i w:val="0"/>
          <w:color w:val="008000"/>
          <w:szCs w:val="20"/>
        </w:rPr>
        <w:t>linked</w:t>
      </w:r>
      <w:proofErr w:type="spellEnd"/>
      <w:r w:rsidR="005259FB">
        <w:rPr>
          <w:b/>
          <w:i w:val="0"/>
          <w:color w:val="008000"/>
          <w:szCs w:val="20"/>
        </w:rPr>
        <w:t xml:space="preserve"> </w:t>
      </w:r>
      <w:proofErr w:type="spellStart"/>
      <w:r w:rsidR="005259FB">
        <w:rPr>
          <w:b/>
          <w:i w:val="0"/>
          <w:color w:val="008000"/>
          <w:szCs w:val="20"/>
        </w:rPr>
        <w:t>projects</w:t>
      </w:r>
      <w:proofErr w:type="spellEnd"/>
      <w:r>
        <w:rPr>
          <w:b/>
          <w:i w:val="0"/>
          <w:color w:val="008000"/>
          <w:szCs w:val="20"/>
        </w:rPr>
        <w:t> :</w:t>
      </w:r>
    </w:p>
    <w:tbl>
      <w:tblPr>
        <w:tblStyle w:val="Grilledutableau1"/>
        <w:tblW w:w="10205" w:type="dxa"/>
        <w:jc w:val="center"/>
        <w:tblLook w:val="04A0" w:firstRow="1" w:lastRow="0" w:firstColumn="1" w:lastColumn="0" w:noHBand="0" w:noVBand="1"/>
      </w:tblPr>
      <w:tblGrid>
        <w:gridCol w:w="4673"/>
        <w:gridCol w:w="5532"/>
      </w:tblGrid>
      <w:tr w:rsidR="004609F1" w:rsidRPr="00FA59F8" w14:paraId="2E9359D2" w14:textId="77777777" w:rsidTr="00B33176">
        <w:trPr>
          <w:trHeight w:val="56"/>
          <w:jc w:val="center"/>
        </w:trPr>
        <w:tc>
          <w:tcPr>
            <w:tcW w:w="4673" w:type="dxa"/>
            <w:vAlign w:val="center"/>
          </w:tcPr>
          <w:p w14:paraId="3EBCD420" w14:textId="7D970A7E" w:rsidR="004609F1" w:rsidRPr="00B21F51" w:rsidRDefault="00B21F51" w:rsidP="005352FD">
            <w:pPr>
              <w:spacing w:before="120" w:after="120" w:line="276" w:lineRule="auto"/>
              <w:jc w:val="left"/>
              <w:rPr>
                <w:rFonts w:asciiTheme="majorHAnsi" w:hAnsiTheme="majorHAnsi" w:cstheme="majorHAnsi"/>
                <w:b/>
                <w:bCs/>
                <w:color w:val="008000"/>
                <w:szCs w:val="22"/>
                <w:lang w:val="en-US"/>
              </w:rPr>
            </w:pPr>
            <w:r w:rsidRPr="00B21F51">
              <w:rPr>
                <w:rFonts w:asciiTheme="majorHAnsi" w:hAnsiTheme="majorHAnsi" w:cstheme="majorHAnsi"/>
                <w:b/>
                <w:bCs/>
                <w:color w:val="008000"/>
                <w:szCs w:val="22"/>
                <w:lang w:val="en-US"/>
              </w:rPr>
              <w:t xml:space="preserve">If applicable, lists of projects funded by the </w:t>
            </w:r>
            <w:r>
              <w:rPr>
                <w:rFonts w:asciiTheme="majorHAnsi" w:hAnsiTheme="majorHAnsi" w:cstheme="majorHAnsi"/>
                <w:b/>
                <w:bCs/>
                <w:color w:val="008000"/>
                <w:szCs w:val="22"/>
                <w:lang w:val="en-US"/>
              </w:rPr>
              <w:t>PIA</w:t>
            </w:r>
            <w:r w:rsidRPr="00B21F51">
              <w:rPr>
                <w:rFonts w:asciiTheme="majorHAnsi" w:hAnsiTheme="majorHAnsi" w:cstheme="majorHAnsi"/>
                <w:b/>
                <w:bCs/>
                <w:color w:val="008000"/>
                <w:szCs w:val="22"/>
                <w:lang w:val="en-US"/>
              </w:rPr>
              <w:t xml:space="preserve"> to which this project is linked</w:t>
            </w:r>
            <w:r w:rsidR="00B33176" w:rsidRPr="00B21F51">
              <w:rPr>
                <w:rFonts w:asciiTheme="majorHAnsi" w:hAnsiTheme="majorHAnsi" w:cstheme="majorHAnsi"/>
                <w:b/>
                <w:bCs/>
                <w:color w:val="008000"/>
                <w:szCs w:val="22"/>
                <w:lang w:val="en-US"/>
              </w:rPr>
              <w:t>:</w:t>
            </w:r>
          </w:p>
        </w:tc>
        <w:tc>
          <w:tcPr>
            <w:tcW w:w="5532" w:type="dxa"/>
          </w:tcPr>
          <w:p w14:paraId="54A73B1B" w14:textId="68267DD6" w:rsidR="00B33176" w:rsidRPr="00FA59F8" w:rsidRDefault="00B33176" w:rsidP="00B21F51">
            <w:pPr>
              <w:spacing w:line="276" w:lineRule="auto"/>
              <w:rPr>
                <w:lang w:val="en-US"/>
              </w:rPr>
            </w:pPr>
          </w:p>
        </w:tc>
      </w:tr>
      <w:tr w:rsidR="004609F1" w:rsidRPr="00FA59F8" w14:paraId="475EF4B8" w14:textId="77777777" w:rsidTr="00B33176">
        <w:tblPrEx>
          <w:jc w:val="left"/>
        </w:tblPrEx>
        <w:trPr>
          <w:trHeight w:val="56"/>
        </w:trPr>
        <w:tc>
          <w:tcPr>
            <w:tcW w:w="4673" w:type="dxa"/>
          </w:tcPr>
          <w:p w14:paraId="4BD51BAA" w14:textId="782F5262" w:rsidR="004609F1" w:rsidRPr="0054183A" w:rsidRDefault="00FB678B" w:rsidP="005352FD">
            <w:pPr>
              <w:spacing w:before="120" w:after="120" w:line="276" w:lineRule="auto"/>
              <w:jc w:val="left"/>
              <w:rPr>
                <w:rFonts w:asciiTheme="majorHAnsi" w:hAnsiTheme="majorHAnsi" w:cstheme="majorHAnsi"/>
                <w:b/>
                <w:bCs/>
                <w:color w:val="008000"/>
                <w:szCs w:val="22"/>
                <w:lang w:val="en-US"/>
              </w:rPr>
            </w:pPr>
            <w:r w:rsidRPr="0054183A">
              <w:rPr>
                <w:rFonts w:asciiTheme="majorHAnsi" w:hAnsiTheme="majorHAnsi" w:cstheme="majorHAnsi"/>
                <w:b/>
                <w:bCs/>
                <w:color w:val="008000"/>
                <w:szCs w:val="22"/>
                <w:lang w:val="en-US"/>
              </w:rPr>
              <w:t>If applicable, other projects to which this project is linked</w:t>
            </w:r>
            <w:r w:rsidR="00B33176" w:rsidRPr="0054183A">
              <w:rPr>
                <w:rFonts w:asciiTheme="majorHAnsi" w:hAnsiTheme="majorHAnsi" w:cstheme="majorHAnsi"/>
                <w:b/>
                <w:bCs/>
                <w:color w:val="008000"/>
                <w:szCs w:val="22"/>
                <w:lang w:val="en-US"/>
              </w:rPr>
              <w:t>:</w:t>
            </w:r>
          </w:p>
        </w:tc>
        <w:tc>
          <w:tcPr>
            <w:tcW w:w="5532" w:type="dxa"/>
          </w:tcPr>
          <w:p w14:paraId="5BD2F71D" w14:textId="7B6C7CE4" w:rsidR="00B33176" w:rsidRPr="0054183A" w:rsidRDefault="00B33176" w:rsidP="00FB678B">
            <w:pPr>
              <w:spacing w:line="276" w:lineRule="auto"/>
              <w:rPr>
                <w:lang w:val="en-US"/>
              </w:rPr>
            </w:pPr>
          </w:p>
        </w:tc>
      </w:tr>
    </w:tbl>
    <w:p w14:paraId="37117201" w14:textId="72094132" w:rsidR="00C17C64" w:rsidRPr="0054183A" w:rsidRDefault="00ED1574">
      <w:pPr>
        <w:pStyle w:val="instructions0"/>
        <w:rPr>
          <w:lang w:val="en-US"/>
        </w:rPr>
      </w:pPr>
      <w:r w:rsidRPr="0054183A">
        <w:rPr>
          <w:lang w:val="en-US"/>
        </w:rPr>
        <w:br w:type="page"/>
      </w:r>
    </w:p>
    <w:p w14:paraId="728B86BA" w14:textId="1A32727E" w:rsidR="00F14BE3" w:rsidRPr="0054183A" w:rsidRDefault="00F14BE3">
      <w:pPr>
        <w:jc w:val="left"/>
        <w:rPr>
          <w:lang w:val="en-US"/>
        </w:rPr>
      </w:pPr>
    </w:p>
    <w:tbl>
      <w:tblPr>
        <w:tblW w:w="9781" w:type="dxa"/>
        <w:tblInd w:w="-147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9781"/>
      </w:tblGrid>
      <w:tr w:rsidR="00F14BE3" w:rsidRPr="00FA59F8" w14:paraId="15764BF2" w14:textId="77777777" w:rsidTr="005352FD">
        <w:trPr>
          <w:trHeight w:val="454"/>
        </w:trPr>
        <w:tc>
          <w:tcPr>
            <w:tcW w:w="9781" w:type="dxa"/>
            <w:shd w:val="clear" w:color="auto" w:fill="F2F2F2"/>
            <w:vAlign w:val="center"/>
          </w:tcPr>
          <w:p w14:paraId="02BC863C" w14:textId="4289BE81" w:rsidR="00F14BE3" w:rsidRPr="002763D9" w:rsidRDefault="00682474" w:rsidP="005352FD">
            <w:pPr>
              <w:spacing w:line="276" w:lineRule="auto"/>
              <w:rPr>
                <w:rFonts w:ascii="Verdana" w:hAnsi="Verdana" w:cs="Tahoma"/>
                <w:i/>
                <w:color w:val="FF6600"/>
                <w:szCs w:val="22"/>
                <w:lang w:val="en-US"/>
              </w:rPr>
            </w:pPr>
            <w:r w:rsidRPr="002763D9">
              <w:rPr>
                <w:rFonts w:ascii="Verdana" w:hAnsi="Verdana" w:cs="Tahoma"/>
                <w:b/>
                <w:i/>
                <w:color w:val="FF6600"/>
                <w:szCs w:val="22"/>
                <w:lang w:val="en-US"/>
              </w:rPr>
              <w:t>Summary of the project in English (Non-Confidential - 4000 characters maximum, spaces included)</w:t>
            </w:r>
          </w:p>
        </w:tc>
      </w:tr>
      <w:tr w:rsidR="00F14BE3" w:rsidRPr="00FA59F8" w14:paraId="645F680B" w14:textId="77777777" w:rsidTr="005352FD">
        <w:trPr>
          <w:trHeight w:val="2087"/>
        </w:trPr>
        <w:tc>
          <w:tcPr>
            <w:tcW w:w="9781" w:type="dxa"/>
            <w:shd w:val="clear" w:color="auto" w:fill="FFFFFF"/>
          </w:tcPr>
          <w:p w14:paraId="764C3378" w14:textId="77777777" w:rsidR="00F14BE3" w:rsidRPr="002763D9" w:rsidRDefault="00F14BE3" w:rsidP="005352FD">
            <w:pPr>
              <w:spacing w:before="240" w:after="240" w:line="276" w:lineRule="auto"/>
              <w:rPr>
                <w:rFonts w:cs="Arial"/>
                <w:szCs w:val="22"/>
                <w:lang w:val="en-US"/>
              </w:rPr>
            </w:pPr>
          </w:p>
        </w:tc>
      </w:tr>
    </w:tbl>
    <w:p w14:paraId="03745E4A" w14:textId="77777777" w:rsidR="00254A5A" w:rsidRPr="002763D9" w:rsidRDefault="00254A5A">
      <w:pPr>
        <w:rPr>
          <w:lang w:val="en-US"/>
        </w:rPr>
      </w:pPr>
    </w:p>
    <w:p w14:paraId="3AC13F24" w14:textId="77777777" w:rsidR="00254A5A" w:rsidRPr="002763D9" w:rsidRDefault="00254A5A">
      <w:pPr>
        <w:jc w:val="left"/>
        <w:rPr>
          <w:lang w:val="en-US"/>
        </w:rPr>
      </w:pPr>
      <w:r w:rsidRPr="002763D9">
        <w:rPr>
          <w:lang w:val="en-US"/>
        </w:rPr>
        <w:br w:type="page"/>
      </w:r>
    </w:p>
    <w:p w14:paraId="1F05B348" w14:textId="0425CE6C" w:rsidR="00B124BC" w:rsidRPr="002763D9" w:rsidRDefault="00B124BC" w:rsidP="00347773">
      <w:pPr>
        <w:pStyle w:val="TM1"/>
        <w:rPr>
          <w:lang w:val="en-US"/>
        </w:rPr>
      </w:pPr>
    </w:p>
    <w:p w14:paraId="396CBAA9" w14:textId="77777777" w:rsidR="00B124BC" w:rsidRPr="002763D9" w:rsidRDefault="00B124BC" w:rsidP="00B124BC">
      <w:pPr>
        <w:rPr>
          <w:lang w:val="en-US"/>
        </w:rPr>
      </w:pPr>
    </w:p>
    <w:p w14:paraId="1003C830" w14:textId="41E507FD" w:rsidR="00B124BC" w:rsidRDefault="00B124BC" w:rsidP="00B124BC">
      <w:pPr>
        <w:pStyle w:val="Titre1"/>
        <w:numPr>
          <w:ilvl w:val="0"/>
          <w:numId w:val="0"/>
        </w:numPr>
        <w:ind w:left="-8"/>
        <w:jc w:val="center"/>
      </w:pPr>
      <w:bookmarkStart w:id="0" w:name="_Toc77598855"/>
      <w:bookmarkStart w:id="1" w:name="_Toc77675344"/>
      <w:bookmarkStart w:id="2" w:name="_Toc77768747"/>
      <w:bookmarkStart w:id="3" w:name="_Toc109238179"/>
      <w:r>
        <w:t xml:space="preserve">Table </w:t>
      </w:r>
      <w:r w:rsidR="00DA748E">
        <w:t>of</w:t>
      </w:r>
      <w:r>
        <w:t xml:space="preserve"> </w:t>
      </w:r>
      <w:bookmarkEnd w:id="0"/>
      <w:bookmarkEnd w:id="1"/>
      <w:bookmarkEnd w:id="2"/>
      <w:r w:rsidR="00DA748E">
        <w:t>contents</w:t>
      </w:r>
      <w:bookmarkEnd w:id="3"/>
    </w:p>
    <w:p w14:paraId="4180B2EE" w14:textId="77777777" w:rsidR="00B124BC" w:rsidRPr="00B124BC" w:rsidRDefault="00B124BC" w:rsidP="00B124BC">
      <w:pPr>
        <w:rPr>
          <w:lang w:val="en-US"/>
        </w:rPr>
      </w:pPr>
    </w:p>
    <w:p w14:paraId="7E9B4540" w14:textId="3962A958" w:rsidR="00DA748E" w:rsidRDefault="00B124BC">
      <w:pPr>
        <w:pStyle w:val="TM1"/>
        <w:rPr>
          <w:rFonts w:eastAsiaTheme="minorEastAsia" w:cstheme="minorBidi"/>
          <w:b w:val="0"/>
          <w:bCs w:val="0"/>
          <w:noProof/>
          <w:sz w:val="24"/>
          <w:szCs w:val="24"/>
        </w:rPr>
      </w:pPr>
      <w:r w:rsidRPr="00B124BC">
        <w:fldChar w:fldCharType="begin"/>
      </w:r>
      <w:r w:rsidRPr="00B124BC">
        <w:instrText xml:space="preserve"> TOC \o "1-3" \h \z \u </w:instrText>
      </w:r>
      <w:r w:rsidRPr="00B124BC">
        <w:fldChar w:fldCharType="separate"/>
      </w:r>
      <w:hyperlink w:anchor="_Toc109238179" w:history="1">
        <w:r w:rsidR="00DA748E" w:rsidRPr="00E051BF">
          <w:rPr>
            <w:rStyle w:val="Lienhypertexte"/>
            <w:noProof/>
          </w:rPr>
          <w:t>Table of contents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_Toc109238179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4</w:t>
        </w:r>
        <w:r w:rsidR="00DA748E">
          <w:rPr>
            <w:noProof/>
            <w:webHidden/>
          </w:rPr>
          <w:fldChar w:fldCharType="end"/>
        </w:r>
      </w:hyperlink>
    </w:p>
    <w:p w14:paraId="25BC93ED" w14:textId="4B1F2BAE" w:rsidR="00DA748E" w:rsidRDefault="00000000">
      <w:pPr>
        <w:pStyle w:val="TM1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109238180" w:history="1">
        <w:r w:rsidR="00DA748E" w:rsidRPr="00E051BF">
          <w:rPr>
            <w:rStyle w:val="Lienhypertexte"/>
            <w:rFonts w:eastAsiaTheme="minorHAnsi"/>
            <w:noProof/>
          </w:rPr>
          <w:t>1.</w:t>
        </w:r>
        <w:r w:rsidR="00DA748E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rFonts w:eastAsiaTheme="majorEastAsia"/>
            <w:noProof/>
            <w:lang w:val="en-US"/>
          </w:rPr>
          <w:t>Context, objectives and previous  achievements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_Toc109238180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4E839F52" w14:textId="3941A73B" w:rsidR="00DA748E" w:rsidRDefault="00000000">
      <w:pPr>
        <w:pStyle w:val="TM1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109238181" w:history="1">
        <w:r w:rsidR="00DA748E" w:rsidRPr="00E051BF">
          <w:rPr>
            <w:rStyle w:val="Lienhypertexte"/>
            <w:rFonts w:eastAsiaTheme="majorEastAsia"/>
            <w:noProof/>
            <w:lang w:val="en-US" w:eastAsia="en-US"/>
          </w:rPr>
          <w:t>2.</w:t>
        </w:r>
        <w:r w:rsidR="00DA748E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rFonts w:eastAsiaTheme="majorEastAsia"/>
            <w:noProof/>
            <w:lang w:val="en-US" w:eastAsia="en-US"/>
          </w:rPr>
          <w:t>Detailed description of the project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_Toc109238181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2A83FDC8" w14:textId="7BB64BBA" w:rsidR="00DA748E" w:rsidRDefault="00000000">
      <w:pPr>
        <w:pStyle w:val="TM2"/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9238182" w:history="1">
        <w:r w:rsidR="00DA748E" w:rsidRPr="00E051BF">
          <w:rPr>
            <w:rStyle w:val="Lienhypertexte"/>
            <w:noProof/>
          </w:rPr>
          <w:t>2.1.</w:t>
        </w:r>
        <w:r w:rsidR="00DA748E">
          <w:rPr>
            <w:rFonts w:eastAsiaTheme="minorEastAsia" w:cstheme="minorBidi"/>
            <w:i w:val="0"/>
            <w:i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noProof/>
          </w:rPr>
          <w:t>Description of the project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_Toc109238182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24ABB833" w14:textId="5BF587F8" w:rsidR="00DA748E" w:rsidRDefault="00000000">
      <w:pPr>
        <w:pStyle w:val="TM2"/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9238183" w:history="1">
        <w:r w:rsidR="00DA748E" w:rsidRPr="00E051BF">
          <w:rPr>
            <w:rStyle w:val="Lienhypertexte"/>
            <w:noProof/>
            <w:lang w:val="en-US"/>
          </w:rPr>
          <w:t>2.2</w:t>
        </w:r>
        <w:r w:rsidR="00DA748E">
          <w:rPr>
            <w:rFonts w:eastAsiaTheme="minorEastAsia" w:cstheme="minorBidi"/>
            <w:i w:val="0"/>
            <w:i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noProof/>
            <w:lang w:val="en-US"/>
          </w:rPr>
          <w:t>Présentation of the business model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_Toc109238183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6AC64E7F" w14:textId="3495C524" w:rsidR="00DA748E" w:rsidRDefault="00000000">
      <w:pPr>
        <w:pStyle w:val="TM2"/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9238184" w:history="1">
        <w:r w:rsidR="00DA748E" w:rsidRPr="00E051BF">
          <w:rPr>
            <w:rStyle w:val="Lienhypertexte"/>
            <w:noProof/>
          </w:rPr>
          <w:t>2.3</w:t>
        </w:r>
        <w:r w:rsidR="00DA748E">
          <w:rPr>
            <w:rFonts w:eastAsiaTheme="minorEastAsia" w:cstheme="minorBidi"/>
            <w:i w:val="0"/>
            <w:i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noProof/>
          </w:rPr>
          <w:t>Process, indicators and milestones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_Toc109238184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54BE5366" w14:textId="1D3A6DAC" w:rsidR="00DA748E" w:rsidRDefault="00000000">
      <w:pPr>
        <w:pStyle w:val="TM1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109238185" w:history="1">
        <w:r w:rsidR="00DA748E" w:rsidRPr="00E051BF">
          <w:rPr>
            <w:rStyle w:val="Lienhypertexte"/>
            <w:rFonts w:eastAsiaTheme="majorEastAsia"/>
            <w:noProof/>
            <w:lang w:val="en-US" w:eastAsia="en-US"/>
          </w:rPr>
          <w:t>3.</w:t>
        </w:r>
        <w:r w:rsidR="00DA748E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rFonts w:eastAsiaTheme="majorEastAsia"/>
            <w:noProof/>
            <w:lang w:val="en-US" w:eastAsia="en-US"/>
          </w:rPr>
          <w:t>Organisation and management of the project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_Toc109238185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2492543C" w14:textId="354A120B" w:rsidR="00DA748E" w:rsidRDefault="00000000">
      <w:pPr>
        <w:pStyle w:val="TM2"/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9238186" w:history="1">
        <w:r w:rsidR="00DA748E" w:rsidRPr="00E051BF">
          <w:rPr>
            <w:rStyle w:val="Lienhypertexte"/>
            <w:noProof/>
          </w:rPr>
          <w:t>3.1.</w:t>
        </w:r>
        <w:r w:rsidR="00DA748E">
          <w:rPr>
            <w:rFonts w:eastAsiaTheme="minorEastAsia" w:cstheme="minorBidi"/>
            <w:i w:val="0"/>
            <w:i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noProof/>
          </w:rPr>
          <w:t>Project leader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_Toc109238186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1CB65605" w14:textId="5E253E85" w:rsidR="00DA748E" w:rsidRDefault="00000000">
      <w:pPr>
        <w:pStyle w:val="TM2"/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9238187" w:history="1">
        <w:r w:rsidR="00DA748E" w:rsidRPr="00E051BF">
          <w:rPr>
            <w:rStyle w:val="Lienhypertexte"/>
            <w:noProof/>
          </w:rPr>
          <w:t>3.2.</w:t>
        </w:r>
        <w:r w:rsidR="00DA748E">
          <w:rPr>
            <w:rFonts w:eastAsiaTheme="minorEastAsia" w:cstheme="minorBidi"/>
            <w:i w:val="0"/>
            <w:i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noProof/>
          </w:rPr>
          <w:t>Steering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_Toc109238187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1A0EB797" w14:textId="47AD2BA2" w:rsidR="00DA748E" w:rsidRDefault="00000000">
      <w:pPr>
        <w:pStyle w:val="TM1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109238188" w:history="1">
        <w:r w:rsidR="00DA748E" w:rsidRPr="00E051BF">
          <w:rPr>
            <w:rStyle w:val="Lienhypertexte"/>
            <w:rFonts w:eastAsiaTheme="majorEastAsia"/>
            <w:iCs/>
            <w:noProof/>
            <w:lang w:eastAsia="en-US"/>
          </w:rPr>
          <w:t>4.</w:t>
        </w:r>
        <w:r w:rsidR="00DA748E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rFonts w:eastAsiaTheme="majorEastAsia"/>
            <w:iCs/>
            <w:noProof/>
            <w:lang w:eastAsia="en-US"/>
          </w:rPr>
          <w:t>Project funding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_Toc109238188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41A5D10E" w14:textId="04B26B66" w:rsidR="00DA748E" w:rsidRDefault="00000000">
      <w:pPr>
        <w:pStyle w:val="TM2"/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9238189" w:history="1">
        <w:r w:rsidR="00DA748E" w:rsidRPr="00E051BF">
          <w:rPr>
            <w:rStyle w:val="Lienhypertexte"/>
            <w:noProof/>
          </w:rPr>
          <w:t>4.1.</w:t>
        </w:r>
        <w:r w:rsidR="00DA748E">
          <w:rPr>
            <w:rFonts w:eastAsiaTheme="minorEastAsia" w:cstheme="minorBidi"/>
            <w:i w:val="0"/>
            <w:i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noProof/>
          </w:rPr>
          <w:t>Justification of expenses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_Toc109238189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1151DE94" w14:textId="53EFD3CA" w:rsidR="00DA748E" w:rsidRDefault="00000000">
      <w:pPr>
        <w:pStyle w:val="TM2"/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9238190" w:history="1">
        <w:r w:rsidR="00DA748E" w:rsidRPr="00E051BF">
          <w:rPr>
            <w:rStyle w:val="Lienhypertexte"/>
            <w:noProof/>
          </w:rPr>
          <w:t>4.2.</w:t>
        </w:r>
        <w:r w:rsidR="00DA748E">
          <w:rPr>
            <w:rFonts w:eastAsiaTheme="minorEastAsia" w:cstheme="minorBidi"/>
            <w:i w:val="0"/>
            <w:i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noProof/>
          </w:rPr>
          <w:t>Financing plan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_Toc109238190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0CD49B1A" w14:textId="1D506C38" w:rsidR="00DA748E" w:rsidRDefault="00000000">
      <w:pPr>
        <w:pStyle w:val="TM2"/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9238191" w:history="1">
        <w:r w:rsidR="00DA748E" w:rsidRPr="00E051BF">
          <w:rPr>
            <w:rStyle w:val="Lienhypertexte"/>
            <w:rFonts w:eastAsiaTheme="majorEastAsia"/>
            <w:noProof/>
            <w:lang w:val="en-US"/>
          </w:rPr>
          <w:t>4.3.</w:t>
        </w:r>
        <w:r w:rsidR="00DA748E">
          <w:rPr>
            <w:rFonts w:eastAsiaTheme="minorEastAsia" w:cstheme="minorBidi"/>
            <w:i w:val="0"/>
            <w:i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rFonts w:eastAsiaTheme="majorEastAsia"/>
            <w:noProof/>
            <w:lang w:val="en-US"/>
          </w:rPr>
          <w:t>Sustainability of the project at the end of the funding period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_Toc109238191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534EE4EC" w14:textId="2C603FA1" w:rsidR="00DA748E" w:rsidRDefault="00000000">
      <w:pPr>
        <w:pStyle w:val="TM1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109238192" w:history="1">
        <w:r w:rsidR="00DA748E" w:rsidRPr="00E051BF">
          <w:rPr>
            <w:rStyle w:val="Lienhypertexte"/>
            <w:rFonts w:eastAsiaTheme="majorEastAsia"/>
            <w:noProof/>
            <w:lang w:eastAsia="en-US"/>
          </w:rPr>
          <w:t>5.</w:t>
        </w:r>
        <w:r w:rsidR="00DA748E"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="00DA748E" w:rsidRPr="00E051BF">
          <w:rPr>
            <w:rStyle w:val="Lienhypertexte"/>
            <w:rFonts w:eastAsiaTheme="majorEastAsia"/>
            <w:noProof/>
            <w:lang w:eastAsia="en-US"/>
          </w:rPr>
          <w:t>Linked projects</w:t>
        </w:r>
        <w:r w:rsidR="00DA748E">
          <w:rPr>
            <w:noProof/>
            <w:webHidden/>
          </w:rPr>
          <w:tab/>
        </w:r>
        <w:r w:rsidR="00DA748E">
          <w:rPr>
            <w:noProof/>
            <w:webHidden/>
          </w:rPr>
          <w:fldChar w:fldCharType="begin"/>
        </w:r>
        <w:r w:rsidR="00DA748E">
          <w:rPr>
            <w:noProof/>
            <w:webHidden/>
          </w:rPr>
          <w:instrText xml:space="preserve"> PAGEREF _Toc109238192 \h </w:instrText>
        </w:r>
        <w:r w:rsidR="00DA748E">
          <w:rPr>
            <w:noProof/>
            <w:webHidden/>
          </w:rPr>
        </w:r>
        <w:r w:rsidR="00DA748E">
          <w:rPr>
            <w:noProof/>
            <w:webHidden/>
          </w:rPr>
          <w:fldChar w:fldCharType="separate"/>
        </w:r>
        <w:r w:rsidR="00DA748E">
          <w:rPr>
            <w:noProof/>
            <w:webHidden/>
          </w:rPr>
          <w:t>5</w:t>
        </w:r>
        <w:r w:rsidR="00DA748E">
          <w:rPr>
            <w:noProof/>
            <w:webHidden/>
          </w:rPr>
          <w:fldChar w:fldCharType="end"/>
        </w:r>
      </w:hyperlink>
    </w:p>
    <w:p w14:paraId="352C0A61" w14:textId="14B11F95" w:rsidR="00C4328A" w:rsidRPr="00882A90" w:rsidRDefault="00B124BC">
      <w:pPr>
        <w:rPr>
          <w:rFonts w:ascii="Verdana" w:hAnsi="Verdana"/>
          <w:i/>
          <w:sz w:val="18"/>
          <w:szCs w:val="18"/>
        </w:rPr>
      </w:pPr>
      <w:r w:rsidRPr="00B124BC">
        <w:rPr>
          <w:rFonts w:cs="Arial"/>
        </w:rPr>
        <w:fldChar w:fldCharType="end"/>
      </w:r>
      <w:r w:rsidR="00ED1574" w:rsidRPr="00882A90">
        <w:br w:type="page"/>
      </w:r>
      <w:r w:rsidR="00ED1574" w:rsidRPr="00882A90">
        <w:lastRenderedPageBreak/>
        <w:t xml:space="preserve"> </w:t>
      </w:r>
      <w:bookmarkStart w:id="4" w:name="_Toc289953479"/>
      <w:bookmarkStart w:id="5" w:name="_Toc289954742"/>
      <w:bookmarkStart w:id="6" w:name="_Toc289958000"/>
      <w:bookmarkStart w:id="7" w:name="_Toc289954744"/>
      <w:bookmarkStart w:id="8" w:name="_Toc289958002"/>
      <w:bookmarkStart w:id="9" w:name="_Toc289954746"/>
      <w:bookmarkStart w:id="10" w:name="_Toc289958004"/>
      <w:bookmarkStart w:id="11" w:name="_Toc361678886"/>
      <w:bookmarkStart w:id="12" w:name="_Toc290993919"/>
      <w:bookmarkStart w:id="13" w:name="_Toc290996249"/>
      <w:bookmarkStart w:id="14" w:name="_Toc290993920"/>
      <w:bookmarkStart w:id="15" w:name="_Toc290996250"/>
      <w:bookmarkStart w:id="16" w:name="_Toc21226983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Grilledutableau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9628"/>
      </w:tblGrid>
      <w:tr w:rsidR="00C4328A" w:rsidRPr="00FA59F8" w14:paraId="5A5D8A48" w14:textId="77777777" w:rsidTr="00C4328A">
        <w:tc>
          <w:tcPr>
            <w:tcW w:w="9628" w:type="dxa"/>
          </w:tcPr>
          <w:p w14:paraId="3B8E3A40" w14:textId="189F2346" w:rsidR="00C4328A" w:rsidRPr="002763D9" w:rsidRDefault="00F13C66" w:rsidP="00C4328A">
            <w:pPr>
              <w:pStyle w:val="Sansinterligne"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i/>
                <w:color w:val="7030A0"/>
                <w:szCs w:val="22"/>
                <w:lang w:val="en-US" w:eastAsia="en-US"/>
              </w:rPr>
            </w:pPr>
            <w:r w:rsidRPr="002763D9">
              <w:rPr>
                <w:rFonts w:asciiTheme="minorHAnsi" w:eastAsiaTheme="minorHAnsi" w:hAnsiTheme="minorHAnsi" w:cstheme="minorBidi"/>
                <w:i/>
                <w:color w:val="7030A0"/>
                <w:szCs w:val="22"/>
                <w:lang w:val="en-US" w:eastAsia="en-US"/>
              </w:rPr>
              <w:t>The file below should be 25 pages maximum, Arial 11pt font, 1.15 line spacing.</w:t>
            </w:r>
          </w:p>
        </w:tc>
      </w:tr>
    </w:tbl>
    <w:p w14:paraId="16E7E576" w14:textId="3C2DFA4E" w:rsidR="00F358A5" w:rsidRPr="002763D9" w:rsidRDefault="00F358A5">
      <w:pPr>
        <w:rPr>
          <w:rFonts w:ascii="Verdana" w:hAnsi="Verdana"/>
          <w:i/>
          <w:sz w:val="18"/>
          <w:szCs w:val="18"/>
          <w:lang w:val="en-US"/>
        </w:rPr>
      </w:pPr>
    </w:p>
    <w:p w14:paraId="6786999D" w14:textId="77777777" w:rsidR="006E47DE" w:rsidRPr="002763D9" w:rsidRDefault="006E47DE" w:rsidP="006E47DE">
      <w:pPr>
        <w:rPr>
          <w:rFonts w:asciiTheme="minorHAnsi" w:hAnsiTheme="minorHAnsi"/>
          <w:lang w:val="en-US"/>
        </w:rPr>
      </w:pPr>
      <w:r w:rsidRPr="002763D9">
        <w:rPr>
          <w:rFonts w:asciiTheme="minorHAnsi" w:hAnsiTheme="minorHAnsi"/>
          <w:lang w:val="en-US"/>
        </w:rPr>
        <w:t>In accordance with the terms of the call for projects, the application must describe</w:t>
      </w:r>
    </w:p>
    <w:p w14:paraId="31C0072F" w14:textId="77777777" w:rsidR="006E47DE" w:rsidRPr="002763D9" w:rsidRDefault="006E47DE" w:rsidP="006E47DE">
      <w:pPr>
        <w:rPr>
          <w:rFonts w:asciiTheme="minorHAnsi" w:hAnsiTheme="minorHAnsi"/>
          <w:lang w:val="en-US"/>
        </w:rPr>
      </w:pPr>
      <w:r w:rsidRPr="002763D9">
        <w:rPr>
          <w:rFonts w:asciiTheme="minorHAnsi" w:hAnsiTheme="minorHAnsi"/>
          <w:lang w:val="en-US"/>
        </w:rPr>
        <w:t xml:space="preserve">- The implementation of a strategy for the development of resources, based on an analysis and national or international comparisons and on an economic model proposing medium-term financial projections and aiming at the economic balance of the project. </w:t>
      </w:r>
    </w:p>
    <w:p w14:paraId="2EE0662D" w14:textId="77777777" w:rsidR="006E47DE" w:rsidRPr="002763D9" w:rsidRDefault="006E47DE" w:rsidP="006E47DE">
      <w:pPr>
        <w:rPr>
          <w:rFonts w:asciiTheme="minorHAnsi" w:hAnsiTheme="minorHAnsi"/>
          <w:lang w:val="en-US"/>
        </w:rPr>
      </w:pPr>
      <w:r w:rsidRPr="002763D9">
        <w:rPr>
          <w:rFonts w:asciiTheme="minorHAnsi" w:hAnsiTheme="minorHAnsi"/>
          <w:lang w:val="en-US"/>
        </w:rPr>
        <w:t xml:space="preserve">- The level of the institution's own resources, particularly in the field(s) concerned by the project, over the previous three years.  </w:t>
      </w:r>
    </w:p>
    <w:p w14:paraId="71BC867D" w14:textId="77777777" w:rsidR="006E47DE" w:rsidRPr="002763D9" w:rsidRDefault="006E47DE" w:rsidP="006E47DE">
      <w:pPr>
        <w:rPr>
          <w:rFonts w:asciiTheme="minorHAnsi" w:hAnsiTheme="minorHAnsi"/>
          <w:lang w:val="en-US"/>
        </w:rPr>
      </w:pPr>
      <w:r w:rsidRPr="002763D9">
        <w:rPr>
          <w:rFonts w:asciiTheme="minorHAnsi" w:hAnsiTheme="minorHAnsi"/>
          <w:lang w:val="en-US"/>
        </w:rPr>
        <w:t>- The implementation of a human resources strategy to attract and retain key skills.</w:t>
      </w:r>
    </w:p>
    <w:p w14:paraId="688067D0" w14:textId="77777777" w:rsidR="006E47DE" w:rsidRPr="002763D9" w:rsidRDefault="006E47DE" w:rsidP="006E47DE">
      <w:pPr>
        <w:rPr>
          <w:rFonts w:asciiTheme="minorHAnsi" w:hAnsiTheme="minorHAnsi"/>
          <w:lang w:val="en-US"/>
        </w:rPr>
      </w:pPr>
      <w:r w:rsidRPr="002763D9">
        <w:rPr>
          <w:rFonts w:asciiTheme="minorHAnsi" w:hAnsiTheme="minorHAnsi"/>
          <w:lang w:val="en-US"/>
        </w:rPr>
        <w:t xml:space="preserve">- The impact of the project on its socio-economic environment. </w:t>
      </w:r>
    </w:p>
    <w:p w14:paraId="211B80E3" w14:textId="77777777" w:rsidR="006E47DE" w:rsidRPr="002763D9" w:rsidRDefault="006E47DE" w:rsidP="006E47DE">
      <w:pPr>
        <w:rPr>
          <w:rFonts w:asciiTheme="minorHAnsi" w:hAnsiTheme="minorHAnsi"/>
          <w:lang w:val="en-US"/>
        </w:rPr>
      </w:pPr>
      <w:r w:rsidRPr="002763D9">
        <w:rPr>
          <w:rFonts w:asciiTheme="minorHAnsi" w:hAnsiTheme="minorHAnsi"/>
          <w:lang w:val="en-US"/>
        </w:rPr>
        <w:t xml:space="preserve">- The eventual implementation of a partnership strategy, explaining the role of each partner and the distribution of funding. </w:t>
      </w:r>
    </w:p>
    <w:p w14:paraId="3AB7D8B1" w14:textId="1166B3F7" w:rsidR="006E47DE" w:rsidRPr="002763D9" w:rsidRDefault="006E47DE" w:rsidP="006E47DE">
      <w:pPr>
        <w:rPr>
          <w:rFonts w:asciiTheme="minorHAnsi" w:hAnsiTheme="minorHAnsi"/>
          <w:lang w:val="en-US"/>
        </w:rPr>
      </w:pPr>
      <w:r w:rsidRPr="002763D9">
        <w:rPr>
          <w:rFonts w:asciiTheme="minorHAnsi" w:hAnsiTheme="minorHAnsi"/>
          <w:lang w:val="en-US"/>
        </w:rPr>
        <w:t>- The justification of the neutral or favorable character of the project for the environment, with reference to the 6 axes of the European taxonomy.</w:t>
      </w:r>
    </w:p>
    <w:p w14:paraId="7EF4B6F3" w14:textId="7C72E222" w:rsidR="006569DA" w:rsidRPr="00166EA7" w:rsidRDefault="00166EA7" w:rsidP="002763D9">
      <w:pPr>
        <w:pStyle w:val="Titre1"/>
        <w:rPr>
          <w:rFonts w:eastAsiaTheme="minorHAnsi"/>
        </w:rPr>
      </w:pPr>
      <w:bookmarkStart w:id="17" w:name="_Toc109237908"/>
      <w:bookmarkStart w:id="18" w:name="_Toc109237909"/>
      <w:bookmarkStart w:id="19" w:name="_Toc109237910"/>
      <w:bookmarkStart w:id="20" w:name="_Toc109237911"/>
      <w:bookmarkStart w:id="21" w:name="_Toc109237912"/>
      <w:bookmarkStart w:id="22" w:name="_Toc109237913"/>
      <w:bookmarkStart w:id="23" w:name="_Toc109237914"/>
      <w:bookmarkStart w:id="24" w:name="_Toc109238180"/>
      <w:bookmarkStart w:id="25" w:name="_Toc49268748"/>
      <w:bookmarkStart w:id="26" w:name="_Toc339886414"/>
      <w:bookmarkStart w:id="27" w:name="_Toc527987057"/>
      <w:bookmarkEnd w:id="17"/>
      <w:bookmarkEnd w:id="18"/>
      <w:bookmarkEnd w:id="19"/>
      <w:bookmarkEnd w:id="20"/>
      <w:bookmarkEnd w:id="21"/>
      <w:bookmarkEnd w:id="22"/>
      <w:bookmarkEnd w:id="23"/>
      <w:r w:rsidRPr="002763D9">
        <w:rPr>
          <w:rFonts w:eastAsiaTheme="majorEastAsia"/>
          <w:lang w:val="en-US"/>
        </w:rPr>
        <w:t>Context, objecti</w:t>
      </w:r>
      <w:r w:rsidR="008936D4" w:rsidRPr="002763D9">
        <w:rPr>
          <w:rFonts w:eastAsiaTheme="majorEastAsia"/>
          <w:lang w:val="en-US"/>
        </w:rPr>
        <w:t>ve</w:t>
      </w:r>
      <w:r w:rsidRPr="002763D9">
        <w:rPr>
          <w:rFonts w:eastAsiaTheme="majorEastAsia"/>
          <w:lang w:val="en-US"/>
        </w:rPr>
        <w:t xml:space="preserve">s </w:t>
      </w:r>
      <w:r w:rsidR="008936D4" w:rsidRPr="002763D9">
        <w:rPr>
          <w:rFonts w:eastAsiaTheme="majorEastAsia"/>
          <w:lang w:val="en-US"/>
        </w:rPr>
        <w:t xml:space="preserve">and previous  </w:t>
      </w:r>
      <w:r w:rsidR="008936D4">
        <w:rPr>
          <w:rFonts w:eastAsiaTheme="majorEastAsia"/>
          <w:lang w:val="en-US"/>
        </w:rPr>
        <w:t>achievements</w:t>
      </w:r>
      <w:bookmarkEnd w:id="24"/>
      <w:r w:rsidR="008936D4" w:rsidRPr="002763D9">
        <w:rPr>
          <w:rFonts w:eastAsiaTheme="majorEastAsia"/>
          <w:lang w:val="en-US"/>
        </w:rPr>
        <w:t xml:space="preserve"> </w:t>
      </w:r>
      <w:bookmarkStart w:id="28" w:name="_Toc109237916"/>
      <w:bookmarkStart w:id="29" w:name="_Toc109237917"/>
      <w:bookmarkStart w:id="30" w:name="_Toc109237918"/>
      <w:bookmarkEnd w:id="25"/>
      <w:bookmarkEnd w:id="28"/>
      <w:bookmarkEnd w:id="29"/>
      <w:bookmarkEnd w:id="30"/>
    </w:p>
    <w:p w14:paraId="74CD7C62" w14:textId="44EDA7C9" w:rsidR="00166EA7" w:rsidRPr="002763D9" w:rsidRDefault="00166EA7" w:rsidP="00166EA7">
      <w:pPr>
        <w:pStyle w:val="Titre1"/>
        <w:rPr>
          <w:rFonts w:eastAsiaTheme="majorEastAsia"/>
          <w:lang w:val="en-US" w:eastAsia="en-US"/>
        </w:rPr>
      </w:pPr>
      <w:bookmarkStart w:id="31" w:name="_Toc49268751"/>
      <w:bookmarkStart w:id="32" w:name="_Toc109238181"/>
      <w:r w:rsidRPr="002763D9">
        <w:rPr>
          <w:rFonts w:eastAsiaTheme="majorEastAsia"/>
          <w:lang w:val="en-US" w:eastAsia="en-US"/>
        </w:rPr>
        <w:t>D</w:t>
      </w:r>
      <w:r w:rsidR="008936D4" w:rsidRPr="002763D9">
        <w:rPr>
          <w:rFonts w:eastAsiaTheme="majorEastAsia"/>
          <w:lang w:val="en-US" w:eastAsia="en-US"/>
        </w:rPr>
        <w:t>etailed d</w:t>
      </w:r>
      <w:r w:rsidRPr="002763D9">
        <w:rPr>
          <w:rFonts w:eastAsiaTheme="majorEastAsia"/>
          <w:lang w:val="en-US" w:eastAsia="en-US"/>
        </w:rPr>
        <w:t xml:space="preserve">escription </w:t>
      </w:r>
      <w:r w:rsidR="008936D4" w:rsidRPr="002763D9">
        <w:rPr>
          <w:rFonts w:eastAsiaTheme="majorEastAsia"/>
          <w:lang w:val="en-US" w:eastAsia="en-US"/>
        </w:rPr>
        <w:t>of the</w:t>
      </w:r>
      <w:r w:rsidRPr="002763D9">
        <w:rPr>
          <w:rFonts w:eastAsiaTheme="majorEastAsia"/>
          <w:lang w:val="en-US" w:eastAsia="en-US"/>
        </w:rPr>
        <w:t xml:space="preserve"> proje</w:t>
      </w:r>
      <w:r w:rsidR="008936D4" w:rsidRPr="002763D9">
        <w:rPr>
          <w:rFonts w:eastAsiaTheme="majorEastAsia"/>
          <w:lang w:val="en-US" w:eastAsia="en-US"/>
        </w:rPr>
        <w:t>c</w:t>
      </w:r>
      <w:r w:rsidRPr="002763D9">
        <w:rPr>
          <w:rFonts w:eastAsiaTheme="majorEastAsia"/>
          <w:lang w:val="en-US" w:eastAsia="en-US"/>
        </w:rPr>
        <w:t>t</w:t>
      </w:r>
      <w:bookmarkEnd w:id="31"/>
      <w:bookmarkEnd w:id="32"/>
      <w:r w:rsidRPr="002763D9">
        <w:rPr>
          <w:rFonts w:eastAsiaTheme="majorEastAsia"/>
          <w:lang w:val="en-US" w:eastAsia="en-US"/>
        </w:rPr>
        <w:t xml:space="preserve">  </w:t>
      </w:r>
    </w:p>
    <w:p w14:paraId="0A29C0FA" w14:textId="6C4A9A31" w:rsidR="00166EA7" w:rsidRDefault="00592692" w:rsidP="00CB59B4">
      <w:pPr>
        <w:pStyle w:val="Titre2"/>
        <w:ind w:left="1276" w:hanging="567"/>
      </w:pPr>
      <w:bookmarkStart w:id="33" w:name="_Toc49268752"/>
      <w:bookmarkStart w:id="34" w:name="_Toc109238182"/>
      <w:r>
        <w:t>D</w:t>
      </w:r>
      <w:r w:rsidRPr="00F749E3">
        <w:t xml:space="preserve">escription </w:t>
      </w:r>
      <w:r w:rsidR="008936D4">
        <w:t xml:space="preserve">of the </w:t>
      </w:r>
      <w:proofErr w:type="spellStart"/>
      <w:r w:rsidR="00166EA7">
        <w:t>proje</w:t>
      </w:r>
      <w:r w:rsidR="008936D4">
        <w:t>c</w:t>
      </w:r>
      <w:r w:rsidR="00166EA7">
        <w:t>t</w:t>
      </w:r>
      <w:bookmarkEnd w:id="33"/>
      <w:bookmarkEnd w:id="34"/>
      <w:proofErr w:type="spellEnd"/>
    </w:p>
    <w:p w14:paraId="6A42B250" w14:textId="00732147" w:rsidR="007B101B" w:rsidRPr="002763D9" w:rsidRDefault="008936D4" w:rsidP="00592692">
      <w:pPr>
        <w:pStyle w:val="Titre2"/>
        <w:numPr>
          <w:ilvl w:val="1"/>
          <w:numId w:val="30"/>
        </w:numPr>
        <w:ind w:left="1134"/>
        <w:rPr>
          <w:lang w:val="en-US"/>
        </w:rPr>
      </w:pPr>
      <w:bookmarkStart w:id="35" w:name="_Toc109237922"/>
      <w:bookmarkStart w:id="36" w:name="_Toc109237923"/>
      <w:bookmarkStart w:id="37" w:name="_Toc109237924"/>
      <w:bookmarkEnd w:id="35"/>
      <w:bookmarkEnd w:id="36"/>
      <w:bookmarkEnd w:id="37"/>
      <w:r>
        <w:t xml:space="preserve"> </w:t>
      </w:r>
      <w:bookmarkStart w:id="38" w:name="_Toc109237925"/>
      <w:bookmarkStart w:id="39" w:name="_Toc109238183"/>
      <w:bookmarkEnd w:id="38"/>
      <w:proofErr w:type="spellStart"/>
      <w:r w:rsidR="007B101B" w:rsidRPr="002763D9">
        <w:rPr>
          <w:lang w:val="en-US"/>
        </w:rPr>
        <w:t>Présentation</w:t>
      </w:r>
      <w:proofErr w:type="spellEnd"/>
      <w:r w:rsidR="007B101B" w:rsidRPr="002763D9">
        <w:rPr>
          <w:lang w:val="en-US"/>
        </w:rPr>
        <w:t xml:space="preserve"> </w:t>
      </w:r>
      <w:r w:rsidRPr="002763D9">
        <w:rPr>
          <w:lang w:val="en-US"/>
        </w:rPr>
        <w:t>of the business model</w:t>
      </w:r>
      <w:bookmarkEnd w:id="39"/>
      <w:r w:rsidR="007B101B" w:rsidRPr="002763D9">
        <w:rPr>
          <w:lang w:val="en-US"/>
        </w:rPr>
        <w:t xml:space="preserve"> </w:t>
      </w:r>
    </w:p>
    <w:p w14:paraId="5888B78B" w14:textId="6ED873B7" w:rsidR="009E6A5C" w:rsidRDefault="00AB26BF" w:rsidP="002763D9">
      <w:pPr>
        <w:pStyle w:val="Titre2"/>
        <w:numPr>
          <w:ilvl w:val="1"/>
          <w:numId w:val="30"/>
        </w:numPr>
        <w:ind w:left="1134"/>
      </w:pPr>
      <w:r>
        <w:rPr>
          <w:rFonts w:asciiTheme="minorHAnsi" w:hAnsiTheme="minorHAnsi" w:cs="Calibri"/>
          <w:i/>
          <w:iCs/>
          <w:color w:val="7030A0"/>
          <w:szCs w:val="22"/>
        </w:rPr>
        <w:t xml:space="preserve"> </w:t>
      </w:r>
      <w:bookmarkStart w:id="40" w:name="_Toc109237927"/>
      <w:bookmarkStart w:id="41" w:name="_Toc109237928"/>
      <w:bookmarkStart w:id="42" w:name="_Toc109237929"/>
      <w:bookmarkStart w:id="43" w:name="_Toc109237930"/>
      <w:bookmarkStart w:id="44" w:name="_Toc109237931"/>
      <w:bookmarkStart w:id="45" w:name="_Toc109237932"/>
      <w:bookmarkStart w:id="46" w:name="_Toc109237933"/>
      <w:bookmarkStart w:id="47" w:name="_Toc109237934"/>
      <w:bookmarkStart w:id="48" w:name="_Toc109237935"/>
      <w:bookmarkStart w:id="49" w:name="_Toc109237936"/>
      <w:bookmarkStart w:id="50" w:name="_Toc109237937"/>
      <w:bookmarkStart w:id="51" w:name="_Toc109237938"/>
      <w:bookmarkStart w:id="52" w:name="_Toc109238184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t xml:space="preserve">Process, </w:t>
      </w:r>
      <w:proofErr w:type="spellStart"/>
      <w:r>
        <w:t>indicators</w:t>
      </w:r>
      <w:proofErr w:type="spellEnd"/>
      <w:r>
        <w:t xml:space="preserve"> and </w:t>
      </w:r>
      <w:proofErr w:type="spellStart"/>
      <w:r>
        <w:t>milestones</w:t>
      </w:r>
      <w:bookmarkEnd w:id="52"/>
      <w:proofErr w:type="spellEnd"/>
      <w:r>
        <w:t xml:space="preserve"> </w:t>
      </w:r>
    </w:p>
    <w:p w14:paraId="400DD6FD" w14:textId="654F61A2" w:rsidR="00166EA7" w:rsidRPr="002763D9" w:rsidRDefault="00AB26BF" w:rsidP="00166EA7">
      <w:pPr>
        <w:pStyle w:val="Titre1"/>
        <w:rPr>
          <w:rFonts w:eastAsiaTheme="majorEastAsia"/>
          <w:lang w:val="en-US" w:eastAsia="en-US"/>
        </w:rPr>
      </w:pPr>
      <w:bookmarkStart w:id="53" w:name="_Toc527987065"/>
      <w:bookmarkStart w:id="54" w:name="_Toc49268754"/>
      <w:bookmarkStart w:id="55" w:name="_Toc109238185"/>
      <w:proofErr w:type="spellStart"/>
      <w:r w:rsidRPr="002763D9">
        <w:rPr>
          <w:rFonts w:eastAsiaTheme="majorEastAsia"/>
          <w:lang w:val="en-US" w:eastAsia="en-US"/>
        </w:rPr>
        <w:t>Organisation</w:t>
      </w:r>
      <w:proofErr w:type="spellEnd"/>
      <w:r w:rsidRPr="002763D9">
        <w:rPr>
          <w:rFonts w:eastAsiaTheme="majorEastAsia"/>
          <w:lang w:val="en-US" w:eastAsia="en-US"/>
        </w:rPr>
        <w:t xml:space="preserve"> and management of the project</w:t>
      </w:r>
      <w:bookmarkEnd w:id="53"/>
      <w:bookmarkEnd w:id="54"/>
      <w:bookmarkEnd w:id="55"/>
    </w:p>
    <w:p w14:paraId="6DFD742F" w14:textId="0BCEBF42" w:rsidR="00166EA7" w:rsidRDefault="00166EA7" w:rsidP="0026317E">
      <w:pPr>
        <w:pStyle w:val="Titre2"/>
        <w:ind w:left="1276"/>
      </w:pPr>
      <w:bookmarkStart w:id="56" w:name="_Toc49268755"/>
      <w:bookmarkStart w:id="57" w:name="_Toc527987066"/>
      <w:r w:rsidRPr="002763D9">
        <w:rPr>
          <w:lang w:val="en-US"/>
        </w:rPr>
        <w:t xml:space="preserve"> </w:t>
      </w:r>
      <w:bookmarkStart w:id="58" w:name="_Toc109238186"/>
      <w:r w:rsidR="00AB26BF">
        <w:t>Pr</w:t>
      </w:r>
      <w:r>
        <w:t>oje</w:t>
      </w:r>
      <w:r w:rsidR="00AB26BF">
        <w:t>c</w:t>
      </w:r>
      <w:r>
        <w:t>t</w:t>
      </w:r>
      <w:bookmarkEnd w:id="56"/>
      <w:r w:rsidR="00AB26BF">
        <w:t xml:space="preserve"> leader</w:t>
      </w:r>
      <w:bookmarkEnd w:id="58"/>
      <w:r>
        <w:t xml:space="preserve"> </w:t>
      </w:r>
      <w:bookmarkEnd w:id="57"/>
    </w:p>
    <w:p w14:paraId="1FD515E5" w14:textId="2479ABEF" w:rsidR="00166EA7" w:rsidRDefault="00AB26BF" w:rsidP="00AB26BF">
      <w:pPr>
        <w:pStyle w:val="Titre2"/>
        <w:ind w:left="1276"/>
      </w:pPr>
      <w:r>
        <w:t xml:space="preserve"> </w:t>
      </w:r>
      <w:bookmarkStart w:id="59" w:name="_Toc109237942"/>
      <w:bookmarkStart w:id="60" w:name="_Toc109238187"/>
      <w:bookmarkEnd w:id="59"/>
      <w:proofErr w:type="spellStart"/>
      <w:r>
        <w:t>Steering</w:t>
      </w:r>
      <w:bookmarkEnd w:id="60"/>
      <w:proofErr w:type="spellEnd"/>
    </w:p>
    <w:p w14:paraId="20E2BF68" w14:textId="5AEE786B" w:rsidR="00EC4669" w:rsidRPr="007317EE" w:rsidRDefault="005A069D" w:rsidP="00A76484">
      <w:pPr>
        <w:pStyle w:val="Titre1"/>
        <w:rPr>
          <w:rFonts w:eastAsiaTheme="majorEastAsia"/>
          <w:iCs/>
          <w:lang w:eastAsia="en-US"/>
        </w:rPr>
      </w:pPr>
      <w:bookmarkStart w:id="61" w:name="_Toc109237944"/>
      <w:bookmarkStart w:id="62" w:name="_Toc109237945"/>
      <w:bookmarkStart w:id="63" w:name="_Toc109237946"/>
      <w:bookmarkStart w:id="64" w:name="_Toc94604750"/>
      <w:bookmarkStart w:id="65" w:name="_Toc94604751"/>
      <w:bookmarkStart w:id="66" w:name="_Toc94604752"/>
      <w:bookmarkStart w:id="67" w:name="_Toc94604753"/>
      <w:bookmarkStart w:id="68" w:name="_Toc109238188"/>
      <w:bookmarkEnd w:id="16"/>
      <w:bookmarkEnd w:id="26"/>
      <w:bookmarkEnd w:id="27"/>
      <w:bookmarkEnd w:id="61"/>
      <w:bookmarkEnd w:id="62"/>
      <w:bookmarkEnd w:id="63"/>
      <w:bookmarkEnd w:id="64"/>
      <w:bookmarkEnd w:id="65"/>
      <w:bookmarkEnd w:id="66"/>
      <w:bookmarkEnd w:id="67"/>
      <w:r>
        <w:rPr>
          <w:rFonts w:eastAsiaTheme="majorEastAsia"/>
          <w:iCs/>
          <w:lang w:eastAsia="en-US"/>
        </w:rPr>
        <w:t>P</w:t>
      </w:r>
      <w:r w:rsidR="00143EAF" w:rsidRPr="007317EE">
        <w:rPr>
          <w:rFonts w:eastAsiaTheme="majorEastAsia"/>
          <w:iCs/>
          <w:lang w:eastAsia="en-US"/>
        </w:rPr>
        <w:t>roje</w:t>
      </w:r>
      <w:r>
        <w:rPr>
          <w:rFonts w:eastAsiaTheme="majorEastAsia"/>
          <w:iCs/>
          <w:lang w:eastAsia="en-US"/>
        </w:rPr>
        <w:t>c</w:t>
      </w:r>
      <w:r w:rsidR="00143EAF" w:rsidRPr="007317EE">
        <w:rPr>
          <w:rFonts w:eastAsiaTheme="majorEastAsia"/>
          <w:iCs/>
          <w:lang w:eastAsia="en-US"/>
        </w:rPr>
        <w:t>t</w:t>
      </w:r>
      <w:r>
        <w:rPr>
          <w:rFonts w:eastAsiaTheme="majorEastAsia"/>
          <w:iCs/>
          <w:lang w:eastAsia="en-US"/>
        </w:rPr>
        <w:t xml:space="preserve"> </w:t>
      </w:r>
      <w:proofErr w:type="spellStart"/>
      <w:r>
        <w:rPr>
          <w:rFonts w:eastAsiaTheme="majorEastAsia"/>
          <w:iCs/>
          <w:lang w:eastAsia="en-US"/>
        </w:rPr>
        <w:t>funding</w:t>
      </w:r>
      <w:bookmarkEnd w:id="68"/>
      <w:proofErr w:type="spellEnd"/>
      <w:r w:rsidR="00EC4669" w:rsidRPr="007317EE">
        <w:rPr>
          <w:rFonts w:eastAsiaTheme="majorEastAsia"/>
          <w:iCs/>
          <w:lang w:eastAsia="en-US"/>
        </w:rPr>
        <w:t xml:space="preserve"> </w:t>
      </w:r>
    </w:p>
    <w:p w14:paraId="7277302D" w14:textId="322CCA64" w:rsidR="007513EA" w:rsidRDefault="006E47DE" w:rsidP="007513EA">
      <w:pPr>
        <w:pStyle w:val="Titre2"/>
        <w:ind w:left="1276"/>
      </w:pPr>
      <w:r>
        <w:t xml:space="preserve"> </w:t>
      </w:r>
      <w:bookmarkStart w:id="69" w:name="_Toc109238189"/>
      <w:r w:rsidR="007513EA">
        <w:t xml:space="preserve">Justification </w:t>
      </w:r>
      <w:r w:rsidR="005A069D">
        <w:t xml:space="preserve">of </w:t>
      </w:r>
      <w:proofErr w:type="spellStart"/>
      <w:r w:rsidR="005A069D">
        <w:t>ex</w:t>
      </w:r>
      <w:r w:rsidR="007513EA">
        <w:t>penses</w:t>
      </w:r>
      <w:bookmarkEnd w:id="69"/>
      <w:proofErr w:type="spellEnd"/>
    </w:p>
    <w:p w14:paraId="620C5AC8" w14:textId="4F6A4AEF" w:rsidR="00DB692D" w:rsidRPr="00D45E57" w:rsidRDefault="006E47DE" w:rsidP="00D45E57">
      <w:pPr>
        <w:pStyle w:val="Titre2"/>
        <w:ind w:left="1276"/>
        <w:rPr>
          <w:i/>
        </w:rPr>
      </w:pPr>
      <w:r>
        <w:t xml:space="preserve"> </w:t>
      </w:r>
      <w:bookmarkStart w:id="70" w:name="_Toc109237949"/>
      <w:bookmarkStart w:id="71" w:name="_Toc478986082"/>
      <w:bookmarkStart w:id="72" w:name="_Toc109238190"/>
      <w:bookmarkEnd w:id="70"/>
      <w:proofErr w:type="spellStart"/>
      <w:r w:rsidR="005A069D">
        <w:t>Financing</w:t>
      </w:r>
      <w:proofErr w:type="spellEnd"/>
      <w:r w:rsidR="005A069D">
        <w:t xml:space="preserve"> plan</w:t>
      </w:r>
      <w:bookmarkEnd w:id="71"/>
      <w:bookmarkEnd w:id="72"/>
    </w:p>
    <w:p w14:paraId="0C4945C1" w14:textId="37CB8F64" w:rsidR="00791F1C" w:rsidRPr="002763D9" w:rsidRDefault="00845F7A" w:rsidP="008E070F">
      <w:pPr>
        <w:pStyle w:val="Titre2"/>
        <w:tabs>
          <w:tab w:val="clear" w:pos="9791"/>
          <w:tab w:val="left" w:pos="1276"/>
        </w:tabs>
        <w:ind w:left="709" w:firstLine="0"/>
        <w:jc w:val="left"/>
        <w:rPr>
          <w:rFonts w:eastAsiaTheme="majorEastAsia"/>
          <w:lang w:val="en-US"/>
        </w:rPr>
      </w:pPr>
      <w:bookmarkStart w:id="73" w:name="_Toc109237951"/>
      <w:bookmarkStart w:id="74" w:name="_Toc49268761"/>
      <w:bookmarkEnd w:id="73"/>
      <w:r w:rsidRPr="002763D9">
        <w:rPr>
          <w:rFonts w:eastAsiaTheme="majorEastAsia"/>
          <w:lang w:val="en-US"/>
        </w:rPr>
        <w:t xml:space="preserve"> </w:t>
      </w:r>
      <w:bookmarkStart w:id="75" w:name="_Toc109238191"/>
      <w:r w:rsidR="006E47DE" w:rsidRPr="002763D9">
        <w:rPr>
          <w:rFonts w:eastAsiaTheme="majorEastAsia"/>
          <w:lang w:val="en-US"/>
        </w:rPr>
        <w:t>Sustainability of the</w:t>
      </w:r>
      <w:r w:rsidRPr="002763D9">
        <w:rPr>
          <w:rFonts w:eastAsiaTheme="majorEastAsia"/>
          <w:lang w:val="en-US"/>
        </w:rPr>
        <w:t xml:space="preserve"> proje</w:t>
      </w:r>
      <w:r w:rsidR="006E47DE" w:rsidRPr="002763D9">
        <w:rPr>
          <w:rFonts w:eastAsiaTheme="majorEastAsia"/>
          <w:lang w:val="en-US"/>
        </w:rPr>
        <w:t>c</w:t>
      </w:r>
      <w:r w:rsidRPr="002763D9">
        <w:rPr>
          <w:rFonts w:eastAsiaTheme="majorEastAsia"/>
          <w:lang w:val="en-US"/>
        </w:rPr>
        <w:t xml:space="preserve">t </w:t>
      </w:r>
      <w:r w:rsidR="006E47DE">
        <w:rPr>
          <w:rFonts w:eastAsiaTheme="majorEastAsia"/>
          <w:lang w:val="en-US"/>
        </w:rPr>
        <w:t>at the end of the funding period</w:t>
      </w:r>
      <w:bookmarkEnd w:id="75"/>
      <w:r w:rsidRPr="002763D9">
        <w:rPr>
          <w:rFonts w:eastAsiaTheme="majorEastAsia"/>
          <w:lang w:val="en-US"/>
        </w:rPr>
        <w:t xml:space="preserve"> </w:t>
      </w:r>
      <w:bookmarkEnd w:id="74"/>
    </w:p>
    <w:p w14:paraId="59E2C897" w14:textId="6A242E23" w:rsidR="00EC4669" w:rsidRPr="008E070F" w:rsidRDefault="006E47DE" w:rsidP="00A76484">
      <w:pPr>
        <w:pStyle w:val="Titre1"/>
        <w:rPr>
          <w:rFonts w:eastAsiaTheme="majorEastAsia"/>
          <w:lang w:eastAsia="en-US"/>
        </w:rPr>
      </w:pPr>
      <w:bookmarkStart w:id="76" w:name="_Toc109237953"/>
      <w:bookmarkStart w:id="77" w:name="_Toc109238192"/>
      <w:bookmarkStart w:id="78" w:name="_Toc49268762"/>
      <w:bookmarkEnd w:id="76"/>
      <w:proofErr w:type="spellStart"/>
      <w:r>
        <w:rPr>
          <w:rFonts w:eastAsiaTheme="majorEastAsia"/>
          <w:lang w:eastAsia="en-US"/>
        </w:rPr>
        <w:t>Linked</w:t>
      </w:r>
      <w:proofErr w:type="spellEnd"/>
      <w:r>
        <w:rPr>
          <w:rFonts w:eastAsiaTheme="majorEastAsia"/>
          <w:lang w:eastAsia="en-US"/>
        </w:rPr>
        <w:t xml:space="preserve"> </w:t>
      </w:r>
      <w:proofErr w:type="spellStart"/>
      <w:r>
        <w:rPr>
          <w:rFonts w:eastAsiaTheme="majorEastAsia"/>
          <w:lang w:eastAsia="en-US"/>
        </w:rPr>
        <w:t>p</w:t>
      </w:r>
      <w:r w:rsidR="00EC4669" w:rsidRPr="008E070F">
        <w:rPr>
          <w:rFonts w:eastAsiaTheme="majorEastAsia"/>
          <w:lang w:eastAsia="en-US"/>
        </w:rPr>
        <w:t>roje</w:t>
      </w:r>
      <w:r>
        <w:rPr>
          <w:rFonts w:eastAsiaTheme="majorEastAsia"/>
          <w:lang w:eastAsia="en-US"/>
        </w:rPr>
        <w:t>c</w:t>
      </w:r>
      <w:r w:rsidR="00EC4669" w:rsidRPr="008E070F">
        <w:rPr>
          <w:rFonts w:eastAsiaTheme="majorEastAsia"/>
          <w:lang w:eastAsia="en-US"/>
        </w:rPr>
        <w:t>ts</w:t>
      </w:r>
      <w:bookmarkEnd w:id="77"/>
      <w:proofErr w:type="spellEnd"/>
      <w:r w:rsidR="00EC4669" w:rsidRPr="008E070F">
        <w:rPr>
          <w:rFonts w:eastAsiaTheme="majorEastAsia"/>
          <w:lang w:eastAsia="en-US"/>
        </w:rPr>
        <w:t xml:space="preserve"> </w:t>
      </w:r>
      <w:bookmarkEnd w:id="78"/>
    </w:p>
    <w:p w14:paraId="6B0EA77C" w14:textId="6DFA8A2E" w:rsidR="00625975" w:rsidRPr="00625975" w:rsidRDefault="00625975" w:rsidP="00D45E57">
      <w:pPr>
        <w:jc w:val="left"/>
      </w:pPr>
    </w:p>
    <w:sectPr w:rsidR="00625975" w:rsidRPr="00625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99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427C" w14:textId="77777777" w:rsidR="004F425C" w:rsidRDefault="004F425C">
      <w:r>
        <w:separator/>
      </w:r>
    </w:p>
  </w:endnote>
  <w:endnote w:type="continuationSeparator" w:id="0">
    <w:p w14:paraId="1DBBCEE1" w14:textId="77777777" w:rsidR="004F425C" w:rsidRDefault="004F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MS Mincho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6C9A" w14:textId="77777777" w:rsidR="00FA59F8" w:rsidRDefault="00FA59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3375" w14:textId="477161AB" w:rsidR="005352FD" w:rsidRDefault="005352FD">
    <w:pPr>
      <w:jc w:val="right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B2D4E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B2D4E">
      <w:rPr>
        <w:rStyle w:val="Numrodepage"/>
        <w:noProof/>
      </w:rPr>
      <w:t>8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327C" w14:textId="77777777" w:rsidR="00FA59F8" w:rsidRDefault="00FA59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B906" w14:textId="77777777" w:rsidR="004F425C" w:rsidRDefault="004F425C">
      <w:r>
        <w:separator/>
      </w:r>
    </w:p>
  </w:footnote>
  <w:footnote w:type="continuationSeparator" w:id="0">
    <w:p w14:paraId="271381D3" w14:textId="77777777" w:rsidR="004F425C" w:rsidRDefault="004F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BE76" w14:textId="77777777" w:rsidR="00FA59F8" w:rsidRDefault="00FA59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1E0" w:firstRow="1" w:lastRow="1" w:firstColumn="1" w:lastColumn="1" w:noHBand="0" w:noVBand="0"/>
    </w:tblPr>
    <w:tblGrid>
      <w:gridCol w:w="1356"/>
      <w:gridCol w:w="4714"/>
      <w:gridCol w:w="3536"/>
    </w:tblGrid>
    <w:tr w:rsidR="005352FD" w:rsidRPr="006A5D2D" w14:paraId="2398DAA4" w14:textId="77777777">
      <w:trPr>
        <w:cantSplit/>
        <w:trHeight w:val="1267"/>
      </w:trPr>
      <w:tc>
        <w:tcPr>
          <w:tcW w:w="1338" w:type="dxa"/>
        </w:tcPr>
        <w:p w14:paraId="544A8761" w14:textId="6ED7579D" w:rsidR="005352FD" w:rsidRDefault="005352FD">
          <w:pPr>
            <w:jc w:val="left"/>
          </w:pPr>
          <w:r>
            <w:rPr>
              <w:noProof/>
            </w:rPr>
            <w:drawing>
              <wp:inline distT="0" distB="0" distL="0" distR="0" wp14:anchorId="73FE6ADF" wp14:editId="0256E294">
                <wp:extent cx="717189" cy="720000"/>
                <wp:effectExtent l="0" t="0" r="6985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18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4" w:type="dxa"/>
          <w:tcBorders>
            <w:right w:val="single" w:sz="4" w:space="0" w:color="339966"/>
          </w:tcBorders>
        </w:tcPr>
        <w:p w14:paraId="4B879322" w14:textId="77777777" w:rsidR="005352FD" w:rsidRPr="004519B3" w:rsidRDefault="005352FD" w:rsidP="004519B3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 w:rsidRPr="004519B3">
            <w:rPr>
              <w:rFonts w:ascii="Verdana" w:hAnsi="Verdana"/>
              <w:b/>
              <w:smallCaps/>
              <w:color w:val="99CC00"/>
              <w:sz w:val="20"/>
            </w:rPr>
            <w:t>Accélération des stratégies de développement des établissements d’enseignement supérieur et de recherche</w:t>
          </w:r>
        </w:p>
        <w:p w14:paraId="35359926" w14:textId="77777777" w:rsidR="005352FD" w:rsidRDefault="005352FD" w:rsidP="00D600CC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</w:p>
        <w:p w14:paraId="3EBEF54B" w14:textId="51E38211" w:rsidR="005352FD" w:rsidRDefault="006A5D2D" w:rsidP="00D600CC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 xml:space="preserve">Call for </w:t>
          </w:r>
          <w:proofErr w:type="spellStart"/>
          <w:r w:rsidR="005352FD">
            <w:rPr>
              <w:rFonts w:ascii="Verdana" w:hAnsi="Verdana"/>
              <w:b/>
              <w:smallCaps/>
              <w:color w:val="99CC00"/>
              <w:sz w:val="20"/>
            </w:rPr>
            <w:t>Proje</w:t>
          </w:r>
          <w:r>
            <w:rPr>
              <w:rFonts w:ascii="Verdana" w:hAnsi="Verdana"/>
              <w:b/>
              <w:smallCaps/>
              <w:color w:val="99CC00"/>
              <w:sz w:val="20"/>
            </w:rPr>
            <w:t>c</w:t>
          </w:r>
          <w:r w:rsidR="005352FD">
            <w:rPr>
              <w:rFonts w:ascii="Verdana" w:hAnsi="Verdana"/>
              <w:b/>
              <w:smallCaps/>
              <w:color w:val="99CC00"/>
              <w:sz w:val="20"/>
            </w:rPr>
            <w:t>ts</w:t>
          </w:r>
          <w:proofErr w:type="spellEnd"/>
        </w:p>
        <w:p w14:paraId="2D988426" w14:textId="43E54909" w:rsidR="005352FD" w:rsidRDefault="005352FD" w:rsidP="00D600CC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>202</w:t>
          </w:r>
          <w:r w:rsidR="001F07C2">
            <w:rPr>
              <w:rFonts w:ascii="Verdana" w:hAnsi="Verdana"/>
              <w:b/>
              <w:smallCaps/>
              <w:color w:val="99CC00"/>
              <w:sz w:val="20"/>
            </w:rPr>
            <w:t>2</w:t>
          </w:r>
        </w:p>
        <w:p w14:paraId="1D9DDE6F" w14:textId="77777777" w:rsidR="005352FD" w:rsidRPr="00D600CC" w:rsidRDefault="005352FD" w:rsidP="00D600CC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</w:p>
        <w:p w14:paraId="37EF64E8" w14:textId="45051AC1" w:rsidR="005352FD" w:rsidRPr="00A76484" w:rsidRDefault="005352FD" w:rsidP="00E51598">
          <w:pPr>
            <w:pStyle w:val="En-tte"/>
            <w:jc w:val="center"/>
            <w:rPr>
              <w:rFonts w:ascii="Verdana" w:hAnsi="Verdana"/>
              <w:b/>
              <w:smallCaps/>
              <w:color w:val="008000"/>
            </w:rPr>
          </w:pPr>
        </w:p>
      </w:tc>
      <w:tc>
        <w:tcPr>
          <w:tcW w:w="3544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14:paraId="06C47BAB" w14:textId="77777777" w:rsidR="005352FD" w:rsidRPr="006A5D2D" w:rsidRDefault="005352FD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  <w:lang w:val="en-US"/>
            </w:rPr>
          </w:pPr>
        </w:p>
        <w:p w14:paraId="4DE6A01A" w14:textId="58024A0A" w:rsidR="005352FD" w:rsidRPr="006A5D2D" w:rsidRDefault="005352FD" w:rsidP="00FA59F8">
          <w:pPr>
            <w:pStyle w:val="En-tte"/>
            <w:jc w:val="center"/>
            <w:rPr>
              <w:rFonts w:ascii="Verdana" w:hAnsi="Verdana"/>
              <w:b/>
              <w:sz w:val="20"/>
              <w:lang w:val="en-US"/>
            </w:rPr>
          </w:pPr>
          <w:r w:rsidRPr="006A5D2D">
            <w:rPr>
              <w:rFonts w:ascii="Verdana" w:hAnsi="Verdana"/>
              <w:b/>
              <w:sz w:val="20"/>
              <w:lang w:val="en-US"/>
            </w:rPr>
            <w:t xml:space="preserve">Acronym </w:t>
          </w:r>
          <w:r w:rsidR="00FA59F8" w:rsidRPr="006A5D2D">
            <w:rPr>
              <w:rFonts w:ascii="Verdana" w:hAnsi="Verdana"/>
              <w:b/>
              <w:sz w:val="20"/>
              <w:lang w:val="en-US"/>
            </w:rPr>
            <w:t>of the</w:t>
          </w:r>
          <w:r w:rsidRPr="006A5D2D">
            <w:rPr>
              <w:rFonts w:ascii="Verdana" w:hAnsi="Verdana"/>
              <w:b/>
              <w:sz w:val="20"/>
              <w:lang w:val="en-US"/>
            </w:rPr>
            <w:t xml:space="preserve"> proje</w:t>
          </w:r>
          <w:r w:rsidR="00FA59F8" w:rsidRPr="006A5D2D">
            <w:rPr>
              <w:rFonts w:ascii="Verdana" w:hAnsi="Verdana"/>
              <w:b/>
              <w:sz w:val="20"/>
              <w:lang w:val="en-US"/>
            </w:rPr>
            <w:t>c</w:t>
          </w:r>
          <w:r w:rsidRPr="006A5D2D">
            <w:rPr>
              <w:rFonts w:ascii="Verdana" w:hAnsi="Verdana"/>
              <w:b/>
              <w:sz w:val="20"/>
              <w:lang w:val="en-US"/>
            </w:rPr>
            <w:t>t</w:t>
          </w:r>
        </w:p>
      </w:tc>
    </w:tr>
  </w:tbl>
  <w:p w14:paraId="3A088D36" w14:textId="77777777" w:rsidR="005352FD" w:rsidRPr="006A5D2D" w:rsidRDefault="005352FD">
    <w:pPr>
      <w:pStyle w:val="En-tte"/>
      <w:jc w:val="left"/>
      <w:rPr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0134" w14:textId="77777777" w:rsidR="00FA59F8" w:rsidRDefault="00FA59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5BCCA34"/>
    <w:lvl w:ilvl="0">
      <w:start w:val="1"/>
      <w:numFmt w:val="decimal"/>
      <w:pStyle w:val="Listenumros2"/>
      <w:lvlText w:val="%1."/>
      <w:lvlJc w:val="left"/>
      <w:pPr>
        <w:tabs>
          <w:tab w:val="num" w:pos="4328"/>
        </w:tabs>
        <w:ind w:left="4328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1C8EE7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AB4E5B0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40636C"/>
    <w:multiLevelType w:val="multilevel"/>
    <w:tmpl w:val="CBF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510D2"/>
    <w:multiLevelType w:val="hybridMultilevel"/>
    <w:tmpl w:val="D51E6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4F17"/>
    <w:multiLevelType w:val="multilevel"/>
    <w:tmpl w:val="E0F839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A9D5914"/>
    <w:multiLevelType w:val="hybridMultilevel"/>
    <w:tmpl w:val="3552F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F38CE"/>
    <w:multiLevelType w:val="hybridMultilevel"/>
    <w:tmpl w:val="6338F814"/>
    <w:lvl w:ilvl="0" w:tplc="AA82C906">
      <w:start w:val="1"/>
      <w:numFmt w:val="lowerLetter"/>
      <w:lvlText w:val="(%1)"/>
      <w:lvlJc w:val="left"/>
      <w:pPr>
        <w:ind w:left="1080" w:hanging="720"/>
      </w:pPr>
      <w:rPr>
        <w:rFonts w:ascii="Calibri" w:eastAsia="Calibr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42625"/>
    <w:multiLevelType w:val="multilevel"/>
    <w:tmpl w:val="F3F0F6C4"/>
    <w:name w:val="Annexes3"/>
    <w:styleLink w:val="List7"/>
    <w:lvl w:ilvl="0">
      <w:start w:val="1"/>
      <w:numFmt w:val="decimal"/>
      <w:pStyle w:val="Titre1"/>
      <w:lvlText w:val="%1."/>
      <w:lvlJc w:val="left"/>
      <w:pPr>
        <w:tabs>
          <w:tab w:val="num" w:pos="1851"/>
        </w:tabs>
        <w:ind w:left="1851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4134897"/>
    <w:multiLevelType w:val="hybridMultilevel"/>
    <w:tmpl w:val="AF58471A"/>
    <w:lvl w:ilvl="0" w:tplc="5EA2E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76010"/>
    <w:multiLevelType w:val="multilevel"/>
    <w:tmpl w:val="E0F839C4"/>
    <w:name w:val="Annexes33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9A21BB5"/>
    <w:multiLevelType w:val="multilevel"/>
    <w:tmpl w:val="CAE89C56"/>
    <w:name w:val="Annexes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color w:val="80008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color w:val="800080"/>
        <w:sz w:val="22"/>
        <w:szCs w:val="24"/>
      </w:rPr>
    </w:lvl>
    <w:lvl w:ilvl="2">
      <w:start w:val="1"/>
      <w:numFmt w:val="bullet"/>
      <w:lvlText w:val=""/>
      <w:lvlJc w:val="left"/>
      <w:pPr>
        <w:tabs>
          <w:tab w:val="num" w:pos="1077"/>
        </w:tabs>
        <w:ind w:left="1077" w:hanging="357"/>
      </w:pPr>
      <w:rPr>
        <w:rFonts w:ascii="Wingdings" w:hAnsi="Wingdings" w:cs="Times New Roman" w:hint="default"/>
        <w:color w:val="800080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D492036"/>
    <w:multiLevelType w:val="hybridMultilevel"/>
    <w:tmpl w:val="C3088180"/>
    <w:name w:val="Annexes32"/>
    <w:lvl w:ilvl="0" w:tplc="C850243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54110"/>
    <w:multiLevelType w:val="hybridMultilevel"/>
    <w:tmpl w:val="73DE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55374"/>
    <w:multiLevelType w:val="hybridMultilevel"/>
    <w:tmpl w:val="AEC6821E"/>
    <w:lvl w:ilvl="0" w:tplc="DAA213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67995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5D2974"/>
    <w:multiLevelType w:val="hybridMultilevel"/>
    <w:tmpl w:val="F0385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B89"/>
    <w:multiLevelType w:val="hybridMultilevel"/>
    <w:tmpl w:val="0ADAA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934"/>
    <w:multiLevelType w:val="hybridMultilevel"/>
    <w:tmpl w:val="9746F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D3C"/>
    <w:multiLevelType w:val="hybridMultilevel"/>
    <w:tmpl w:val="267C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B66BC"/>
    <w:multiLevelType w:val="hybridMultilevel"/>
    <w:tmpl w:val="20F6E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112F2"/>
    <w:multiLevelType w:val="hybridMultilevel"/>
    <w:tmpl w:val="F84AB58A"/>
    <w:lvl w:ilvl="0" w:tplc="E948F93A">
      <w:start w:val="1"/>
      <w:numFmt w:val="bullet"/>
      <w:pStyle w:val="Lgen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40FE3"/>
    <w:multiLevelType w:val="hybridMultilevel"/>
    <w:tmpl w:val="9FBA2ABE"/>
    <w:lvl w:ilvl="0" w:tplc="DAA21308">
      <w:start w:val="20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04EAF"/>
    <w:multiLevelType w:val="hybridMultilevel"/>
    <w:tmpl w:val="1DB4D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F4DEC"/>
    <w:multiLevelType w:val="hybridMultilevel"/>
    <w:tmpl w:val="8CF4CE72"/>
    <w:lvl w:ilvl="0" w:tplc="5C989600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24846"/>
    <w:multiLevelType w:val="hybridMultilevel"/>
    <w:tmpl w:val="5CBE3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759BE"/>
    <w:multiLevelType w:val="multilevel"/>
    <w:tmpl w:val="E0F839C4"/>
    <w:styleLink w:val="Listeactuelle1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EEF41FF"/>
    <w:multiLevelType w:val="hybridMultilevel"/>
    <w:tmpl w:val="19A43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81FB6"/>
    <w:multiLevelType w:val="hybridMultilevel"/>
    <w:tmpl w:val="FE5CCFA0"/>
    <w:lvl w:ilvl="0" w:tplc="FBDA8C46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789532D1"/>
    <w:multiLevelType w:val="multilevel"/>
    <w:tmpl w:val="97FC379E"/>
    <w:lvl w:ilvl="0">
      <w:start w:val="1"/>
      <w:numFmt w:val="decimal"/>
      <w:pStyle w:val="ANR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cs="Times New Roman" w:hint="default"/>
      </w:rPr>
    </w:lvl>
    <w:lvl w:ilvl="2">
      <w:start w:val="1"/>
      <w:numFmt w:val="decimal"/>
      <w:lvlText w:val="%2%1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07508173">
    <w:abstractNumId w:val="8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791"/>
          </w:tabs>
          <w:ind w:left="9791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 w16cid:durableId="1509177593">
    <w:abstractNumId w:val="8"/>
  </w:num>
  <w:num w:numId="3" w16cid:durableId="921183682">
    <w:abstractNumId w:val="2"/>
  </w:num>
  <w:num w:numId="4" w16cid:durableId="27265281">
    <w:abstractNumId w:val="21"/>
  </w:num>
  <w:num w:numId="5" w16cid:durableId="1519077907">
    <w:abstractNumId w:val="1"/>
  </w:num>
  <w:num w:numId="6" w16cid:durableId="1772969491">
    <w:abstractNumId w:val="0"/>
  </w:num>
  <w:num w:numId="7" w16cid:durableId="979306129">
    <w:abstractNumId w:val="22"/>
  </w:num>
  <w:num w:numId="8" w16cid:durableId="1943950854">
    <w:abstractNumId w:val="14"/>
  </w:num>
  <w:num w:numId="9" w16cid:durableId="296179416">
    <w:abstractNumId w:val="28"/>
  </w:num>
  <w:num w:numId="10" w16cid:durableId="2055690545">
    <w:abstractNumId w:val="8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7095"/>
          </w:tabs>
          <w:ind w:left="7095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14892"/>
          </w:tabs>
          <w:ind w:left="14892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5244"/>
          </w:tabs>
          <w:ind w:left="5244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6108"/>
          </w:tabs>
          <w:ind w:left="6108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 w16cid:durableId="1863350244">
    <w:abstractNumId w:val="4"/>
  </w:num>
  <w:num w:numId="12" w16cid:durableId="1383401564">
    <w:abstractNumId w:val="12"/>
  </w:num>
  <w:num w:numId="13" w16cid:durableId="2064020435">
    <w:abstractNumId w:val="13"/>
  </w:num>
  <w:num w:numId="14" w16cid:durableId="991787857">
    <w:abstractNumId w:val="19"/>
  </w:num>
  <w:num w:numId="15" w16cid:durableId="649407509">
    <w:abstractNumId w:val="23"/>
  </w:num>
  <w:num w:numId="16" w16cid:durableId="1424761225">
    <w:abstractNumId w:val="18"/>
  </w:num>
  <w:num w:numId="17" w16cid:durableId="1368991042">
    <w:abstractNumId w:val="17"/>
  </w:num>
  <w:num w:numId="18" w16cid:durableId="1280379308">
    <w:abstractNumId w:val="27"/>
  </w:num>
  <w:num w:numId="19" w16cid:durableId="737167481">
    <w:abstractNumId w:val="6"/>
  </w:num>
  <w:num w:numId="20" w16cid:durableId="71201442">
    <w:abstractNumId w:val="8"/>
    <w:lvlOverride w:ilvl="0">
      <w:startOverride w:val="1"/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i w:val="0"/>
        </w:rPr>
      </w:lvl>
    </w:lvlOverride>
    <w:lvlOverride w:ilvl="1">
      <w:startOverride w:val="1"/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i w:val="0"/>
        </w:rPr>
      </w:lvl>
    </w:lvlOverride>
    <w:lvlOverride w:ilvl="2">
      <w:startOverride w:val="1"/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i w:val="0"/>
          <w:color w:val="008000"/>
        </w:rPr>
      </w:lvl>
    </w:lvlOverride>
    <w:lvlOverride w:ilvl="3">
      <w:startOverride w:val="1"/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 w16cid:durableId="1413235699">
    <w:abstractNumId w:val="21"/>
  </w:num>
  <w:num w:numId="22" w16cid:durableId="264194595">
    <w:abstractNumId w:val="25"/>
  </w:num>
  <w:num w:numId="23" w16cid:durableId="1323703745">
    <w:abstractNumId w:val="16"/>
  </w:num>
  <w:num w:numId="24" w16cid:durableId="392044281">
    <w:abstractNumId w:val="24"/>
  </w:num>
  <w:num w:numId="25" w16cid:durableId="778834557">
    <w:abstractNumId w:val="29"/>
  </w:num>
  <w:num w:numId="26" w16cid:durableId="1457874171">
    <w:abstractNumId w:val="7"/>
  </w:num>
  <w:num w:numId="27" w16cid:durableId="22289806">
    <w:abstractNumId w:val="20"/>
  </w:num>
  <w:num w:numId="28" w16cid:durableId="1781098810">
    <w:abstractNumId w:val="9"/>
  </w:num>
  <w:num w:numId="29" w16cid:durableId="82604267">
    <w:abstractNumId w:val="5"/>
  </w:num>
  <w:num w:numId="30" w16cid:durableId="406920009">
    <w:abstractNumId w:val="10"/>
  </w:num>
  <w:num w:numId="31" w16cid:durableId="561792311">
    <w:abstractNumId w:val="3"/>
  </w:num>
  <w:num w:numId="32" w16cid:durableId="1281298633">
    <w:abstractNumId w:val="26"/>
  </w:num>
  <w:num w:numId="33" w16cid:durableId="57759770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72"/>
    <w:rsid w:val="00002905"/>
    <w:rsid w:val="000059C1"/>
    <w:rsid w:val="00007469"/>
    <w:rsid w:val="00007C8E"/>
    <w:rsid w:val="00026C1C"/>
    <w:rsid w:val="000329DD"/>
    <w:rsid w:val="00033A69"/>
    <w:rsid w:val="00052A18"/>
    <w:rsid w:val="00057168"/>
    <w:rsid w:val="00076E47"/>
    <w:rsid w:val="00081D00"/>
    <w:rsid w:val="00086BF2"/>
    <w:rsid w:val="0009128B"/>
    <w:rsid w:val="000A0019"/>
    <w:rsid w:val="000A2586"/>
    <w:rsid w:val="000A487C"/>
    <w:rsid w:val="000A6D46"/>
    <w:rsid w:val="000B00AE"/>
    <w:rsid w:val="000E0440"/>
    <w:rsid w:val="000E25C2"/>
    <w:rsid w:val="00107836"/>
    <w:rsid w:val="0010784F"/>
    <w:rsid w:val="00120493"/>
    <w:rsid w:val="001209E4"/>
    <w:rsid w:val="00126727"/>
    <w:rsid w:val="00141DCF"/>
    <w:rsid w:val="0014373A"/>
    <w:rsid w:val="00143EAF"/>
    <w:rsid w:val="00160BDC"/>
    <w:rsid w:val="00164E21"/>
    <w:rsid w:val="00166EA7"/>
    <w:rsid w:val="00177DDE"/>
    <w:rsid w:val="0018304E"/>
    <w:rsid w:val="001848AD"/>
    <w:rsid w:val="00187B6B"/>
    <w:rsid w:val="001B2D4E"/>
    <w:rsid w:val="001B58E6"/>
    <w:rsid w:val="001B6E69"/>
    <w:rsid w:val="001B7DE3"/>
    <w:rsid w:val="001C1C24"/>
    <w:rsid w:val="001C255C"/>
    <w:rsid w:val="001D436F"/>
    <w:rsid w:val="001D791A"/>
    <w:rsid w:val="001E1396"/>
    <w:rsid w:val="001F07C2"/>
    <w:rsid w:val="001F1B86"/>
    <w:rsid w:val="001F4142"/>
    <w:rsid w:val="001F4A9F"/>
    <w:rsid w:val="001F7131"/>
    <w:rsid w:val="002011EC"/>
    <w:rsid w:val="00206BEC"/>
    <w:rsid w:val="00224C7C"/>
    <w:rsid w:val="00236F96"/>
    <w:rsid w:val="002427D5"/>
    <w:rsid w:val="002455C9"/>
    <w:rsid w:val="00250B4D"/>
    <w:rsid w:val="00254A5A"/>
    <w:rsid w:val="0026317E"/>
    <w:rsid w:val="00265FDE"/>
    <w:rsid w:val="00267802"/>
    <w:rsid w:val="00273969"/>
    <w:rsid w:val="002757BE"/>
    <w:rsid w:val="002763D9"/>
    <w:rsid w:val="00280CA0"/>
    <w:rsid w:val="00284111"/>
    <w:rsid w:val="00292E14"/>
    <w:rsid w:val="002B07EE"/>
    <w:rsid w:val="002E6FAD"/>
    <w:rsid w:val="0032319C"/>
    <w:rsid w:val="00331957"/>
    <w:rsid w:val="00344594"/>
    <w:rsid w:val="003459FF"/>
    <w:rsid w:val="00346241"/>
    <w:rsid w:val="00347773"/>
    <w:rsid w:val="00362061"/>
    <w:rsid w:val="0036328A"/>
    <w:rsid w:val="00373D88"/>
    <w:rsid w:val="0038774F"/>
    <w:rsid w:val="00392E46"/>
    <w:rsid w:val="003A3678"/>
    <w:rsid w:val="003B052F"/>
    <w:rsid w:val="003B3DF1"/>
    <w:rsid w:val="003D31A3"/>
    <w:rsid w:val="003E2D8C"/>
    <w:rsid w:val="003E64CC"/>
    <w:rsid w:val="003E76A5"/>
    <w:rsid w:val="003F0F04"/>
    <w:rsid w:val="003F1686"/>
    <w:rsid w:val="003F4250"/>
    <w:rsid w:val="004000B2"/>
    <w:rsid w:val="0040437D"/>
    <w:rsid w:val="0041052E"/>
    <w:rsid w:val="00426DC3"/>
    <w:rsid w:val="00442FCB"/>
    <w:rsid w:val="004519B3"/>
    <w:rsid w:val="00453D85"/>
    <w:rsid w:val="004554B8"/>
    <w:rsid w:val="004609F1"/>
    <w:rsid w:val="004678F4"/>
    <w:rsid w:val="00472B09"/>
    <w:rsid w:val="00484E9D"/>
    <w:rsid w:val="004855E5"/>
    <w:rsid w:val="00493DF3"/>
    <w:rsid w:val="00494C65"/>
    <w:rsid w:val="004A488C"/>
    <w:rsid w:val="004A5259"/>
    <w:rsid w:val="004C0AED"/>
    <w:rsid w:val="004C2115"/>
    <w:rsid w:val="004D03B7"/>
    <w:rsid w:val="004E3C8D"/>
    <w:rsid w:val="004F3811"/>
    <w:rsid w:val="004F425C"/>
    <w:rsid w:val="00505C1E"/>
    <w:rsid w:val="00511D00"/>
    <w:rsid w:val="00512054"/>
    <w:rsid w:val="00516CF3"/>
    <w:rsid w:val="005259FB"/>
    <w:rsid w:val="00530BED"/>
    <w:rsid w:val="005352FD"/>
    <w:rsid w:val="00537EDC"/>
    <w:rsid w:val="0054027A"/>
    <w:rsid w:val="0054183A"/>
    <w:rsid w:val="005769F2"/>
    <w:rsid w:val="00591969"/>
    <w:rsid w:val="00592692"/>
    <w:rsid w:val="005A069D"/>
    <w:rsid w:val="005A0919"/>
    <w:rsid w:val="005A20C5"/>
    <w:rsid w:val="005A2361"/>
    <w:rsid w:val="005B025A"/>
    <w:rsid w:val="005B08CA"/>
    <w:rsid w:val="005B10D6"/>
    <w:rsid w:val="005B1780"/>
    <w:rsid w:val="005B5907"/>
    <w:rsid w:val="005C1618"/>
    <w:rsid w:val="005C3823"/>
    <w:rsid w:val="005D034A"/>
    <w:rsid w:val="005F07A8"/>
    <w:rsid w:val="00600D3E"/>
    <w:rsid w:val="00603CA8"/>
    <w:rsid w:val="006060C7"/>
    <w:rsid w:val="00613D96"/>
    <w:rsid w:val="00622500"/>
    <w:rsid w:val="00625975"/>
    <w:rsid w:val="00630DDF"/>
    <w:rsid w:val="00633910"/>
    <w:rsid w:val="00637405"/>
    <w:rsid w:val="00642485"/>
    <w:rsid w:val="00643565"/>
    <w:rsid w:val="0065163A"/>
    <w:rsid w:val="00651F0E"/>
    <w:rsid w:val="00654519"/>
    <w:rsid w:val="006569DA"/>
    <w:rsid w:val="006579F3"/>
    <w:rsid w:val="00662331"/>
    <w:rsid w:val="0066630D"/>
    <w:rsid w:val="006752E8"/>
    <w:rsid w:val="00676B4B"/>
    <w:rsid w:val="00677B1A"/>
    <w:rsid w:val="00681FBC"/>
    <w:rsid w:val="00682474"/>
    <w:rsid w:val="006A5D2D"/>
    <w:rsid w:val="006B291A"/>
    <w:rsid w:val="006B368D"/>
    <w:rsid w:val="006B65C8"/>
    <w:rsid w:val="006C7893"/>
    <w:rsid w:val="006D0BA5"/>
    <w:rsid w:val="006D2ED0"/>
    <w:rsid w:val="006D6E36"/>
    <w:rsid w:val="006E1951"/>
    <w:rsid w:val="006E2CA3"/>
    <w:rsid w:val="006E47DE"/>
    <w:rsid w:val="006F103F"/>
    <w:rsid w:val="007007E6"/>
    <w:rsid w:val="0070398C"/>
    <w:rsid w:val="0070713F"/>
    <w:rsid w:val="00710188"/>
    <w:rsid w:val="00725627"/>
    <w:rsid w:val="0072601A"/>
    <w:rsid w:val="007263A5"/>
    <w:rsid w:val="007317EE"/>
    <w:rsid w:val="00742BE4"/>
    <w:rsid w:val="007477CF"/>
    <w:rsid w:val="007513EA"/>
    <w:rsid w:val="00754145"/>
    <w:rsid w:val="00761DAC"/>
    <w:rsid w:val="00762934"/>
    <w:rsid w:val="00766A16"/>
    <w:rsid w:val="0077128A"/>
    <w:rsid w:val="0077423D"/>
    <w:rsid w:val="00791F1C"/>
    <w:rsid w:val="00794403"/>
    <w:rsid w:val="007A0698"/>
    <w:rsid w:val="007A289C"/>
    <w:rsid w:val="007A32F8"/>
    <w:rsid w:val="007A423E"/>
    <w:rsid w:val="007A722B"/>
    <w:rsid w:val="007A7A84"/>
    <w:rsid w:val="007B101B"/>
    <w:rsid w:val="007B5117"/>
    <w:rsid w:val="007B756A"/>
    <w:rsid w:val="007C63E4"/>
    <w:rsid w:val="007D4B78"/>
    <w:rsid w:val="007D57B2"/>
    <w:rsid w:val="007E3231"/>
    <w:rsid w:val="007F7930"/>
    <w:rsid w:val="00821F69"/>
    <w:rsid w:val="00834B5F"/>
    <w:rsid w:val="00845F7A"/>
    <w:rsid w:val="00856B65"/>
    <w:rsid w:val="008571F9"/>
    <w:rsid w:val="00863FE9"/>
    <w:rsid w:val="00870312"/>
    <w:rsid w:val="00880B51"/>
    <w:rsid w:val="00882A90"/>
    <w:rsid w:val="008936D4"/>
    <w:rsid w:val="00897647"/>
    <w:rsid w:val="008A38A8"/>
    <w:rsid w:val="008B659D"/>
    <w:rsid w:val="008B6BBE"/>
    <w:rsid w:val="008B7696"/>
    <w:rsid w:val="008C3ECB"/>
    <w:rsid w:val="008D04A4"/>
    <w:rsid w:val="008D475A"/>
    <w:rsid w:val="008E070F"/>
    <w:rsid w:val="008E40CB"/>
    <w:rsid w:val="009032A2"/>
    <w:rsid w:val="009050D5"/>
    <w:rsid w:val="00905A20"/>
    <w:rsid w:val="00905BDB"/>
    <w:rsid w:val="0090663C"/>
    <w:rsid w:val="00910397"/>
    <w:rsid w:val="00910FBE"/>
    <w:rsid w:val="0091144A"/>
    <w:rsid w:val="00913CAE"/>
    <w:rsid w:val="00915BA5"/>
    <w:rsid w:val="00917206"/>
    <w:rsid w:val="00920780"/>
    <w:rsid w:val="009438F7"/>
    <w:rsid w:val="00950174"/>
    <w:rsid w:val="0095687E"/>
    <w:rsid w:val="00960B0E"/>
    <w:rsid w:val="009616F9"/>
    <w:rsid w:val="00974E82"/>
    <w:rsid w:val="00975F01"/>
    <w:rsid w:val="00980D62"/>
    <w:rsid w:val="00985175"/>
    <w:rsid w:val="00986702"/>
    <w:rsid w:val="009A0F31"/>
    <w:rsid w:val="009B12F4"/>
    <w:rsid w:val="009B18F9"/>
    <w:rsid w:val="009B7C72"/>
    <w:rsid w:val="009C0635"/>
    <w:rsid w:val="009C6505"/>
    <w:rsid w:val="009D03E6"/>
    <w:rsid w:val="009E6A5C"/>
    <w:rsid w:val="009E6DAB"/>
    <w:rsid w:val="009E7C95"/>
    <w:rsid w:val="00A01F02"/>
    <w:rsid w:val="00A05FF9"/>
    <w:rsid w:val="00A063FF"/>
    <w:rsid w:val="00A076A6"/>
    <w:rsid w:val="00A10354"/>
    <w:rsid w:val="00A1199B"/>
    <w:rsid w:val="00A1250E"/>
    <w:rsid w:val="00A27BF0"/>
    <w:rsid w:val="00A40880"/>
    <w:rsid w:val="00A517D7"/>
    <w:rsid w:val="00A52941"/>
    <w:rsid w:val="00A56D81"/>
    <w:rsid w:val="00A62660"/>
    <w:rsid w:val="00A63E5B"/>
    <w:rsid w:val="00A6412E"/>
    <w:rsid w:val="00A743B7"/>
    <w:rsid w:val="00A76484"/>
    <w:rsid w:val="00A76857"/>
    <w:rsid w:val="00A93752"/>
    <w:rsid w:val="00A975B0"/>
    <w:rsid w:val="00AA1523"/>
    <w:rsid w:val="00AB26BF"/>
    <w:rsid w:val="00AC39B6"/>
    <w:rsid w:val="00AC4F16"/>
    <w:rsid w:val="00AF0926"/>
    <w:rsid w:val="00AF0AF8"/>
    <w:rsid w:val="00B010AE"/>
    <w:rsid w:val="00B03AFF"/>
    <w:rsid w:val="00B124BC"/>
    <w:rsid w:val="00B21F51"/>
    <w:rsid w:val="00B2316C"/>
    <w:rsid w:val="00B33176"/>
    <w:rsid w:val="00B60475"/>
    <w:rsid w:val="00B743E3"/>
    <w:rsid w:val="00B7459D"/>
    <w:rsid w:val="00B91E6D"/>
    <w:rsid w:val="00B928DD"/>
    <w:rsid w:val="00BA59D9"/>
    <w:rsid w:val="00BB11F1"/>
    <w:rsid w:val="00BB1A43"/>
    <w:rsid w:val="00BB39B7"/>
    <w:rsid w:val="00BC1C11"/>
    <w:rsid w:val="00BC1CF1"/>
    <w:rsid w:val="00BD1104"/>
    <w:rsid w:val="00BE138A"/>
    <w:rsid w:val="00BE736E"/>
    <w:rsid w:val="00BF465E"/>
    <w:rsid w:val="00BF53F3"/>
    <w:rsid w:val="00C10445"/>
    <w:rsid w:val="00C14F5F"/>
    <w:rsid w:val="00C17043"/>
    <w:rsid w:val="00C17C64"/>
    <w:rsid w:val="00C21812"/>
    <w:rsid w:val="00C27D72"/>
    <w:rsid w:val="00C360BB"/>
    <w:rsid w:val="00C36788"/>
    <w:rsid w:val="00C36842"/>
    <w:rsid w:val="00C4328A"/>
    <w:rsid w:val="00C439AC"/>
    <w:rsid w:val="00C6150D"/>
    <w:rsid w:val="00C823D0"/>
    <w:rsid w:val="00C82BD9"/>
    <w:rsid w:val="00C856AE"/>
    <w:rsid w:val="00CA67E2"/>
    <w:rsid w:val="00CB1502"/>
    <w:rsid w:val="00CB59B4"/>
    <w:rsid w:val="00CC7899"/>
    <w:rsid w:val="00CF51FA"/>
    <w:rsid w:val="00CF5237"/>
    <w:rsid w:val="00CF55D2"/>
    <w:rsid w:val="00D007E1"/>
    <w:rsid w:val="00D05637"/>
    <w:rsid w:val="00D15420"/>
    <w:rsid w:val="00D2687A"/>
    <w:rsid w:val="00D35DC3"/>
    <w:rsid w:val="00D37742"/>
    <w:rsid w:val="00D4300E"/>
    <w:rsid w:val="00D45E57"/>
    <w:rsid w:val="00D600CC"/>
    <w:rsid w:val="00D610D8"/>
    <w:rsid w:val="00D66E15"/>
    <w:rsid w:val="00D76DB4"/>
    <w:rsid w:val="00D96C5A"/>
    <w:rsid w:val="00DA748E"/>
    <w:rsid w:val="00DB3CB6"/>
    <w:rsid w:val="00DB692D"/>
    <w:rsid w:val="00DB7BA3"/>
    <w:rsid w:val="00DC229B"/>
    <w:rsid w:val="00DC24E0"/>
    <w:rsid w:val="00DC33D5"/>
    <w:rsid w:val="00DC37EF"/>
    <w:rsid w:val="00DD1CA4"/>
    <w:rsid w:val="00DD2BE8"/>
    <w:rsid w:val="00DD673E"/>
    <w:rsid w:val="00DE1DAB"/>
    <w:rsid w:val="00DE3F7C"/>
    <w:rsid w:val="00DE5FFF"/>
    <w:rsid w:val="00DF1A64"/>
    <w:rsid w:val="00E07D16"/>
    <w:rsid w:val="00E13B1F"/>
    <w:rsid w:val="00E202E9"/>
    <w:rsid w:val="00E211CA"/>
    <w:rsid w:val="00E259F3"/>
    <w:rsid w:val="00E27EBB"/>
    <w:rsid w:val="00E34312"/>
    <w:rsid w:val="00E4217C"/>
    <w:rsid w:val="00E46115"/>
    <w:rsid w:val="00E51086"/>
    <w:rsid w:val="00E51598"/>
    <w:rsid w:val="00E56896"/>
    <w:rsid w:val="00E65AE9"/>
    <w:rsid w:val="00E73890"/>
    <w:rsid w:val="00E75FA8"/>
    <w:rsid w:val="00E9043A"/>
    <w:rsid w:val="00E90B68"/>
    <w:rsid w:val="00EA13FF"/>
    <w:rsid w:val="00EA2247"/>
    <w:rsid w:val="00EA3F81"/>
    <w:rsid w:val="00EB7E8D"/>
    <w:rsid w:val="00EC4669"/>
    <w:rsid w:val="00EC7343"/>
    <w:rsid w:val="00ED1574"/>
    <w:rsid w:val="00EE428E"/>
    <w:rsid w:val="00EE4A11"/>
    <w:rsid w:val="00EE7A4D"/>
    <w:rsid w:val="00EE7E8A"/>
    <w:rsid w:val="00EF0738"/>
    <w:rsid w:val="00F0338B"/>
    <w:rsid w:val="00F06A54"/>
    <w:rsid w:val="00F075C2"/>
    <w:rsid w:val="00F13C66"/>
    <w:rsid w:val="00F14BE3"/>
    <w:rsid w:val="00F15633"/>
    <w:rsid w:val="00F174E3"/>
    <w:rsid w:val="00F21B01"/>
    <w:rsid w:val="00F21F5D"/>
    <w:rsid w:val="00F240E7"/>
    <w:rsid w:val="00F358A5"/>
    <w:rsid w:val="00F41656"/>
    <w:rsid w:val="00F437A2"/>
    <w:rsid w:val="00F534CA"/>
    <w:rsid w:val="00F75F19"/>
    <w:rsid w:val="00F7677E"/>
    <w:rsid w:val="00F851A0"/>
    <w:rsid w:val="00F85377"/>
    <w:rsid w:val="00F905CD"/>
    <w:rsid w:val="00FA1953"/>
    <w:rsid w:val="00FA584B"/>
    <w:rsid w:val="00FA59F8"/>
    <w:rsid w:val="00FB5F8D"/>
    <w:rsid w:val="00FB678B"/>
    <w:rsid w:val="00FC767D"/>
    <w:rsid w:val="00FE2386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8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lear" w:pos="1851"/>
      </w:tabs>
      <w:spacing w:before="240" w:after="120"/>
      <w:ind w:left="0" w:hanging="8"/>
      <w:outlineLvl w:val="0"/>
    </w:pPr>
    <w:rPr>
      <w:rFonts w:ascii="Verdana" w:hAnsi="Verdana" w:cs="Arial"/>
      <w:b/>
      <w:bCs/>
      <w:smallCaps/>
      <w:color w:val="FF6600"/>
      <w:kern w:val="32"/>
      <w:sz w:val="30"/>
      <w:szCs w:val="28"/>
    </w:rPr>
  </w:style>
  <w:style w:type="paragraph" w:styleId="Titre2">
    <w:name w:val="heading 2"/>
    <w:basedOn w:val="Normal"/>
    <w:next w:val="Normal"/>
    <w:qFormat/>
    <w:rsid w:val="00166EA7"/>
    <w:pPr>
      <w:keepNext/>
      <w:numPr>
        <w:ilvl w:val="1"/>
        <w:numId w:val="1"/>
      </w:numPr>
      <w:spacing w:before="240" w:after="120"/>
      <w:outlineLvl w:val="1"/>
    </w:pPr>
    <w:rPr>
      <w:rFonts w:ascii="Verdana" w:hAnsi="Verdana" w:cs="Arial"/>
      <w:b/>
      <w:bCs/>
      <w:smallCaps/>
      <w:color w:val="008000"/>
      <w:sz w:val="26"/>
      <w:szCs w:val="26"/>
    </w:rPr>
  </w:style>
  <w:style w:type="paragraph" w:styleId="Titre3">
    <w:name w:val="heading 3"/>
    <w:basedOn w:val="Normal"/>
    <w:next w:val="Normal"/>
    <w:autoRedefine/>
    <w:qFormat/>
    <w:rsid w:val="001F4142"/>
    <w:pPr>
      <w:keepNext/>
      <w:numPr>
        <w:ilvl w:val="2"/>
        <w:numId w:val="1"/>
      </w:numPr>
      <w:spacing w:before="240" w:after="60"/>
      <w:outlineLvl w:val="2"/>
    </w:pPr>
    <w:rPr>
      <w:rFonts w:ascii="Verdana" w:eastAsiaTheme="minorHAnsi" w:hAnsi="Verdana" w:cs="Arial"/>
      <w:b/>
      <w:color w:val="008000"/>
      <w:szCs w:val="22"/>
      <w:lang w:eastAsia="en-US"/>
    </w:rPr>
  </w:style>
  <w:style w:type="paragraph" w:styleId="Titre4">
    <w:name w:val="heading 4"/>
    <w:basedOn w:val="Titre3"/>
    <w:next w:val="Normal"/>
    <w:autoRedefine/>
    <w:qFormat/>
    <w:pPr>
      <w:numPr>
        <w:ilvl w:val="3"/>
      </w:numPr>
      <w:outlineLvl w:val="3"/>
    </w:pPr>
    <w:rPr>
      <w:color w:val="00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347773"/>
    <w:pPr>
      <w:tabs>
        <w:tab w:val="left" w:pos="440"/>
        <w:tab w:val="right" w:leader="dot" w:pos="9628"/>
      </w:tabs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4A5259"/>
    <w:pPr>
      <w:tabs>
        <w:tab w:val="left" w:pos="880"/>
        <w:tab w:val="right" w:leader="dot" w:pos="9628"/>
      </w:tabs>
      <w:spacing w:before="120"/>
      <w:ind w:left="220"/>
      <w:jc w:val="left"/>
    </w:pPr>
    <w:rPr>
      <w:rFonts w:asciiTheme="minorHAnsi" w:hAnsiTheme="minorHAnsi"/>
      <w:i/>
      <w:iCs/>
      <w:sz w:val="20"/>
      <w:szCs w:val="20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semiHidden/>
    <w:rPr>
      <w:sz w:val="16"/>
    </w:rPr>
  </w:style>
  <w:style w:type="paragraph" w:customStyle="1" w:styleId="Instructions">
    <w:name w:val="Instructions"/>
    <w:basedOn w:val="Normal"/>
    <w:next w:val="Normal"/>
    <w:pPr>
      <w:spacing w:before="120"/>
    </w:pPr>
    <w:rPr>
      <w:rFonts w:ascii="Verdana" w:hAnsi="Verdana"/>
      <w:i/>
      <w:color w:val="FF0000"/>
      <w:spacing w:val="-4"/>
      <w:sz w:val="18"/>
      <w:szCs w:val="18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M3">
    <w:name w:val="toc 3"/>
    <w:basedOn w:val="Normal"/>
    <w:next w:val="Normal"/>
    <w:autoRedefine/>
    <w:uiPriority w:val="39"/>
    <w:pPr>
      <w:ind w:left="440"/>
      <w:jc w:val="left"/>
    </w:pPr>
    <w:rPr>
      <w:rFonts w:asciiTheme="minorHAnsi" w:hAnsiTheme="minorHAnsi"/>
      <w:sz w:val="20"/>
      <w:szCs w:val="20"/>
    </w:rPr>
  </w:style>
  <w:style w:type="numbering" w:customStyle="1" w:styleId="List7">
    <w:name w:val="List 7"/>
    <w:pPr>
      <w:numPr>
        <w:numId w:val="2"/>
      </w:numPr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rPr>
      <w:noProof w:val="0"/>
      <w:color w:val="000000"/>
      <w:sz w:val="24"/>
      <w:szCs w:val="24"/>
      <w:lang w:val="fr-FR" w:eastAsia="fr-FR" w:bidi="ar-SA"/>
    </w:rPr>
  </w:style>
  <w:style w:type="paragraph" w:styleId="Titre">
    <w:name w:val="Title"/>
    <w:basedOn w:val="Titre1"/>
    <w:qFormat/>
    <w:pPr>
      <w:numPr>
        <w:numId w:val="0"/>
      </w:numPr>
      <w:spacing w:after="240"/>
    </w:pPr>
    <w:rPr>
      <w:color w:val="008000"/>
      <w:szCs w:val="32"/>
    </w:rPr>
  </w:style>
  <w:style w:type="character" w:customStyle="1" w:styleId="InstructionsCar">
    <w:name w:val="Instructions Car"/>
    <w:rPr>
      <w:rFonts w:ascii="Verdana" w:hAnsi="Verdana"/>
      <w:i/>
      <w:noProof w:val="0"/>
      <w:color w:val="FF0000"/>
      <w:spacing w:val="-4"/>
      <w:sz w:val="18"/>
      <w:szCs w:val="18"/>
      <w:lang w:val="fr-FR" w:eastAsia="fr-FR" w:bidi="ar-SA"/>
    </w:rPr>
  </w:style>
  <w:style w:type="paragraph" w:customStyle="1" w:styleId="standard">
    <w:name w:val="standard"/>
    <w:pPr>
      <w:keepLines/>
      <w:spacing w:before="120" w:after="120"/>
      <w:jc w:val="both"/>
    </w:pPr>
    <w:rPr>
      <w:rFonts w:ascii="Times" w:eastAsia="ヒラギノ角ゴ Pro W3" w:hAnsi="Times"/>
      <w:color w:val="000000"/>
      <w:sz w:val="22"/>
    </w:rPr>
  </w:style>
  <w:style w:type="character" w:customStyle="1" w:styleId="Titre1Car">
    <w:name w:val="Titre 1 Car"/>
    <w:rPr>
      <w:rFonts w:ascii="Verdana" w:hAnsi="Verdana" w:cs="Arial"/>
      <w:b/>
      <w:bCs/>
      <w:smallCaps/>
      <w:noProof w:val="0"/>
      <w:color w:val="800080"/>
      <w:kern w:val="32"/>
      <w:sz w:val="28"/>
      <w:szCs w:val="28"/>
      <w:lang w:val="fr-FR" w:eastAsia="fr-FR" w:bidi="ar-S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pPr>
      <w:keepNext/>
      <w:numPr>
        <w:numId w:val="4"/>
      </w:numPr>
    </w:pPr>
    <w:rPr>
      <w:rFonts w:ascii="Verdana" w:hAnsi="Verdana"/>
      <w:b/>
      <w:bCs/>
      <w:color w:val="FF6600"/>
      <w:sz w:val="20"/>
    </w:rPr>
  </w:style>
  <w:style w:type="paragraph" w:customStyle="1" w:styleId="Tramecouleur-Accent11">
    <w:name w:val="Trame couleur - Accent 11"/>
    <w:hidden/>
    <w:uiPriority w:val="99"/>
    <w:semiHidden/>
    <w:rPr>
      <w:rFonts w:ascii="Palatino Linotype" w:hAnsi="Palatino Linotype"/>
      <w:sz w:val="22"/>
      <w:szCs w:val="24"/>
    </w:rPr>
  </w:style>
  <w:style w:type="paragraph" w:customStyle="1" w:styleId="Listecouleur-Accent11">
    <w:name w:val="Liste couleur - Accent 11"/>
    <w:basedOn w:val="Normal"/>
    <w:uiPriority w:val="34"/>
    <w:qFormat/>
    <w:pPr>
      <w:ind w:left="720"/>
      <w:contextualSpacing/>
      <w:jc w:val="left"/>
    </w:pPr>
    <w:rPr>
      <w:rFonts w:ascii="Times New Roman" w:hAnsi="Times New Roman"/>
      <w:sz w:val="24"/>
    </w:rPr>
  </w:style>
  <w:style w:type="character" w:styleId="lev">
    <w:name w:val="Strong"/>
    <w:qFormat/>
    <w:rPr>
      <w:b/>
      <w:bCs/>
    </w:rPr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  <w:lang w:val="en-US"/>
    </w:rPr>
  </w:style>
  <w:style w:type="paragraph" w:customStyle="1" w:styleId="Liste41">
    <w:name w:val="Liste 41"/>
    <w:basedOn w:val="Normal"/>
    <w:semiHidden/>
    <w:pPr>
      <w:ind w:left="360" w:hanging="360"/>
      <w:jc w:val="left"/>
    </w:pPr>
    <w:rPr>
      <w:rFonts w:ascii="Times New Roman" w:hAnsi="Times New Roman"/>
      <w:sz w:val="20"/>
      <w:szCs w:val="20"/>
    </w:rPr>
  </w:style>
  <w:style w:type="paragraph" w:styleId="Sous-titre">
    <w:name w:val="Subtitle"/>
    <w:basedOn w:val="Normal"/>
    <w:next w:val="Normal"/>
    <w:link w:val="Sous-titreCar"/>
    <w:qFormat/>
    <w:pPr>
      <w:spacing w:after="60"/>
      <w:jc w:val="center"/>
      <w:outlineLvl w:val="1"/>
    </w:pPr>
    <w:rPr>
      <w:rFonts w:ascii="Cambria" w:hAnsi="Cambria"/>
      <w:b/>
      <w:smallCaps/>
      <w:sz w:val="28"/>
    </w:rPr>
  </w:style>
  <w:style w:type="character" w:customStyle="1" w:styleId="Sous-titreCar">
    <w:name w:val="Sous-titre Car"/>
    <w:link w:val="Sous-titre"/>
    <w:rPr>
      <w:rFonts w:ascii="Cambria" w:eastAsia="Times New Roman" w:hAnsi="Cambria" w:cs="Times New Roman"/>
      <w:b/>
      <w:smallCaps/>
      <w:sz w:val="28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paragraph" w:styleId="Listepuces">
    <w:name w:val="List Bullet"/>
    <w:basedOn w:val="Normal"/>
    <w:pPr>
      <w:numPr>
        <w:numId w:val="3"/>
      </w:numPr>
      <w:contextualSpacing/>
    </w:pPr>
  </w:style>
  <w:style w:type="paragraph" w:customStyle="1" w:styleId="TitreA">
    <w:name w:val="Titre A"/>
    <w:pPr>
      <w:jc w:val="center"/>
    </w:pPr>
    <w:rPr>
      <w:rFonts w:ascii="Arial" w:eastAsia="ヒラギノ角ゴ Pro W3" w:hAnsi="Arial"/>
      <w:b/>
      <w:color w:val="000000"/>
      <w:sz w:val="44"/>
      <w:lang w:val="en-GB"/>
    </w:rPr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instructions0">
    <w:name w:val="instructions"/>
    <w:basedOn w:val="Normal"/>
    <w:link w:val="instructionsCar0"/>
    <w:qFormat/>
    <w:pPr>
      <w:spacing w:before="120" w:after="120"/>
    </w:pPr>
    <w:rPr>
      <w:rFonts w:ascii="Verdana" w:hAnsi="Verdana"/>
      <w:i/>
      <w:color w:val="003366"/>
      <w:sz w:val="20"/>
    </w:rPr>
  </w:style>
  <w:style w:type="character" w:customStyle="1" w:styleId="instructionsCar0">
    <w:name w:val="instructions Car"/>
    <w:link w:val="instructions0"/>
    <w:rPr>
      <w:rFonts w:ascii="Verdana" w:hAnsi="Verdana"/>
      <w:i/>
      <w:color w:val="003366"/>
      <w:szCs w:val="24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Palatino Linotype" w:hAnsi="Palatino Linotype"/>
    </w:rPr>
  </w:style>
  <w:style w:type="paragraph" w:styleId="Listenumros">
    <w:name w:val="List Number"/>
    <w:basedOn w:val="Normal"/>
    <w:uiPriority w:val="99"/>
    <w:pPr>
      <w:numPr>
        <w:numId w:val="5"/>
      </w:numPr>
    </w:pPr>
    <w:rPr>
      <w:rFonts w:ascii="Verdana" w:hAnsi="Verdana"/>
    </w:rPr>
  </w:style>
  <w:style w:type="paragraph" w:styleId="Listenumros2">
    <w:name w:val="List Number 2"/>
    <w:basedOn w:val="Normal"/>
    <w:uiPriority w:val="99"/>
    <w:pPr>
      <w:numPr>
        <w:numId w:val="6"/>
      </w:numPr>
    </w:pPr>
    <w:rPr>
      <w:rFonts w:ascii="Verdana" w:hAnsi="Verdana"/>
    </w:rPr>
  </w:style>
  <w:style w:type="paragraph" w:customStyle="1" w:styleId="Petit-10pt">
    <w:name w:val="Petit -10pt"/>
    <w:basedOn w:val="Normal"/>
    <w:link w:val="Petit-10ptCar"/>
    <w:rPr>
      <w:rFonts w:ascii="Tahoma" w:hAnsi="Tahoma" w:cs="Arial"/>
      <w:kern w:val="32"/>
      <w:szCs w:val="20"/>
    </w:rPr>
  </w:style>
  <w:style w:type="character" w:customStyle="1" w:styleId="Petit-10ptCar">
    <w:name w:val="Petit -10pt Car"/>
    <w:link w:val="Petit-10pt"/>
    <w:locked/>
    <w:rPr>
      <w:rFonts w:ascii="Tahoma" w:hAnsi="Tahoma" w:cs="Arial"/>
      <w:kern w:val="32"/>
      <w:sz w:val="22"/>
    </w:rPr>
  </w:style>
  <w:style w:type="table" w:customStyle="1" w:styleId="Tableau-IA">
    <w:name w:val="Tableau - IA"/>
    <w:basedOn w:val="TableauNormal"/>
    <w:uiPriority w:val="99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Paragraphe de liste11,Paragraphe de liste1,Puce,Colorful List Accent 1,List Paragraph (numbered (a)),List_Paragraph,Multilevel para_II,List Paragraph1,Rec para,Dot pt,F5 List Paragraph,No Spacing1,List Paragraph Char Char Char,L"/>
    <w:basedOn w:val="Normal"/>
    <w:link w:val="ParagraphedelisteCar"/>
    <w:uiPriority w:val="99"/>
    <w:qFormat/>
    <w:pPr>
      <w:ind w:left="720"/>
      <w:contextualSpacing/>
    </w:pPr>
  </w:style>
  <w:style w:type="paragraph" w:styleId="Rvision">
    <w:name w:val="Revision"/>
    <w:hidden/>
    <w:uiPriority w:val="71"/>
    <w:rPr>
      <w:rFonts w:ascii="Palatino Linotype" w:hAnsi="Palatino Linotype"/>
      <w:sz w:val="22"/>
      <w:szCs w:val="24"/>
    </w:rPr>
  </w:style>
  <w:style w:type="paragraph" w:customStyle="1" w:styleId="Table">
    <w:name w:val="Table"/>
    <w:basedOn w:val="instructions0"/>
    <w:link w:val="TableCar"/>
    <w:qFormat/>
    <w:pPr>
      <w:spacing w:before="0" w:after="0"/>
      <w:ind w:left="-108"/>
      <w:jc w:val="center"/>
    </w:pPr>
    <w:rPr>
      <w:b/>
      <w:color w:val="FF6600"/>
      <w:sz w:val="18"/>
    </w:rPr>
  </w:style>
  <w:style w:type="paragraph" w:customStyle="1" w:styleId="Table2">
    <w:name w:val="Table2"/>
    <w:basedOn w:val="Normal"/>
    <w:link w:val="Table2Car"/>
    <w:qFormat/>
    <w:pPr>
      <w:ind w:left="-108"/>
      <w:jc w:val="right"/>
    </w:pPr>
    <w:rPr>
      <w:rFonts w:ascii="Verdana" w:hAnsi="Verdana"/>
      <w:color w:val="006600"/>
      <w:sz w:val="16"/>
    </w:rPr>
  </w:style>
  <w:style w:type="character" w:customStyle="1" w:styleId="TableCar">
    <w:name w:val="Table Car"/>
    <w:basedOn w:val="instructionsCar0"/>
    <w:link w:val="Table"/>
    <w:rPr>
      <w:rFonts w:ascii="Verdana" w:hAnsi="Verdana"/>
      <w:b/>
      <w:i/>
      <w:color w:val="FF6600"/>
      <w:sz w:val="18"/>
      <w:szCs w:val="24"/>
    </w:rPr>
  </w:style>
  <w:style w:type="character" w:customStyle="1" w:styleId="Table2Car">
    <w:name w:val="Table2 Car"/>
    <w:basedOn w:val="Policepardfaut"/>
    <w:link w:val="Table2"/>
    <w:rPr>
      <w:rFonts w:ascii="Verdana" w:hAnsi="Verdana"/>
      <w:color w:val="006600"/>
      <w:sz w:val="16"/>
      <w:szCs w:val="24"/>
    </w:rPr>
  </w:style>
  <w:style w:type="paragraph" w:styleId="TM4">
    <w:name w:val="toc 4"/>
    <w:basedOn w:val="Normal"/>
    <w:next w:val="Normal"/>
    <w:autoRedefine/>
    <w:uiPriority w:val="39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Sansinterligne">
    <w:name w:val="No Spacing"/>
    <w:aliases w:val="Consignes"/>
    <w:link w:val="SansinterligneCar"/>
    <w:uiPriority w:val="1"/>
    <w:qFormat/>
    <w:rsid w:val="00C4328A"/>
    <w:pPr>
      <w:suppressAutoHyphens/>
      <w:jc w:val="both"/>
    </w:pPr>
    <w:rPr>
      <w:rFonts w:ascii="Palatino Linotype" w:hAnsi="Palatino Linotype"/>
      <w:sz w:val="22"/>
      <w:szCs w:val="24"/>
      <w:lang w:eastAsia="ar-SA"/>
    </w:rPr>
  </w:style>
  <w:style w:type="character" w:customStyle="1" w:styleId="ParagraphedelisteCar">
    <w:name w:val="Paragraphe de liste Car"/>
    <w:aliases w:val="EC Car,Paragraphe de liste11 Car,Paragraphe de liste1 Car,Puce Car,Colorful List Accent 1 Car,List Paragraph (numbered (a)) Car,List_Paragraph Car,Multilevel para_II Car,List Paragraph1 Car,Rec para Car,Dot pt Car,No Spacing1 Car"/>
    <w:basedOn w:val="Policepardfaut"/>
    <w:link w:val="Paragraphedeliste"/>
    <w:uiPriority w:val="34"/>
    <w:qFormat/>
    <w:rsid w:val="00D96C5A"/>
    <w:rPr>
      <w:rFonts w:ascii="Arial" w:hAnsi="Arial"/>
      <w:sz w:val="22"/>
      <w:szCs w:val="24"/>
    </w:rPr>
  </w:style>
  <w:style w:type="paragraph" w:customStyle="1" w:styleId="Notice">
    <w:name w:val="Notice"/>
    <w:basedOn w:val="Sansinterligne"/>
    <w:link w:val="NoticeCar"/>
    <w:qFormat/>
    <w:rsid w:val="00166EA7"/>
    <w:rPr>
      <w:rFonts w:asciiTheme="minorHAnsi" w:eastAsiaTheme="minorHAnsi" w:hAnsiTheme="minorHAnsi" w:cstheme="minorBidi"/>
      <w:i/>
      <w:color w:val="7030A0"/>
      <w:szCs w:val="22"/>
      <w:lang w:eastAsia="en-US"/>
    </w:rPr>
  </w:style>
  <w:style w:type="character" w:customStyle="1" w:styleId="SansinterligneCar">
    <w:name w:val="Sans interligne Car"/>
    <w:aliases w:val="Consignes Car"/>
    <w:basedOn w:val="Policepardfaut"/>
    <w:link w:val="Sansinterligne"/>
    <w:uiPriority w:val="1"/>
    <w:rsid w:val="00166EA7"/>
    <w:rPr>
      <w:rFonts w:ascii="Palatino Linotype" w:hAnsi="Palatino Linotype"/>
      <w:sz w:val="22"/>
      <w:szCs w:val="24"/>
      <w:lang w:eastAsia="ar-SA"/>
    </w:rPr>
  </w:style>
  <w:style w:type="character" w:customStyle="1" w:styleId="NoticeCar">
    <w:name w:val="Notice Car"/>
    <w:basedOn w:val="SansinterligneCar"/>
    <w:link w:val="Notice"/>
    <w:rsid w:val="00166EA7"/>
    <w:rPr>
      <w:rFonts w:asciiTheme="minorHAnsi" w:eastAsiaTheme="minorHAnsi" w:hAnsiTheme="minorHAnsi" w:cstheme="minorBidi"/>
      <w:i/>
      <w:color w:val="7030A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4A5A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  <w:sz w:val="32"/>
      <w:szCs w:val="32"/>
    </w:rPr>
  </w:style>
  <w:style w:type="paragraph" w:styleId="TM5">
    <w:name w:val="toc 5"/>
    <w:basedOn w:val="Normal"/>
    <w:next w:val="Normal"/>
    <w:autoRedefine/>
    <w:unhideWhenUsed/>
    <w:rsid w:val="00B124BC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nhideWhenUsed/>
    <w:rsid w:val="00B124BC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nhideWhenUsed/>
    <w:rsid w:val="00B124BC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nhideWhenUsed/>
    <w:rsid w:val="00B124BC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nhideWhenUsed/>
    <w:rsid w:val="00B124BC"/>
    <w:pPr>
      <w:ind w:left="1760"/>
      <w:jc w:val="left"/>
    </w:pPr>
    <w:rPr>
      <w:rFonts w:asciiTheme="minorHAnsi" w:hAnsiTheme="minorHAnsi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4609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1">
    <w:name w:val="ANR 1"/>
    <w:basedOn w:val="Titre1"/>
    <w:next w:val="Normal"/>
    <w:uiPriority w:val="99"/>
    <w:rsid w:val="007B101B"/>
    <w:pPr>
      <w:keepLines/>
      <w:numPr>
        <w:numId w:val="25"/>
      </w:numPr>
      <w:pBdr>
        <w:bottom w:val="single" w:sz="4" w:space="1" w:color="548DD4"/>
      </w:pBdr>
      <w:spacing w:before="480" w:after="0" w:line="276" w:lineRule="auto"/>
    </w:pPr>
    <w:rPr>
      <w:rFonts w:cs="Verdana"/>
      <w:bCs w:val="0"/>
      <w:smallCaps w:val="0"/>
      <w:color w:val="548DD4"/>
      <w:kern w:val="0"/>
      <w:sz w:val="23"/>
      <w:szCs w:val="23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B101B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E9043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numbering" w:customStyle="1" w:styleId="Listeactuelle1">
    <w:name w:val="Liste actuelle1"/>
    <w:uiPriority w:val="99"/>
    <w:rsid w:val="00DC24E0"/>
    <w:pPr>
      <w:numPr>
        <w:numId w:val="32"/>
      </w:numPr>
    </w:pPr>
  </w:style>
  <w:style w:type="numbering" w:styleId="111111">
    <w:name w:val="Outline List 2"/>
    <w:basedOn w:val="Aucuneliste"/>
    <w:semiHidden/>
    <w:unhideWhenUsed/>
    <w:rsid w:val="00DC24E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D193-AE2C-4D13-8E93-6705C566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3496</CharactersWithSpaces>
  <SharedDoc>false</SharedDoc>
  <HLinks>
    <vt:vector size="150" baseType="variant">
      <vt:variant>
        <vt:i4>1769521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_Toc405891957</vt:lpwstr>
      </vt:variant>
      <vt:variant>
        <vt:i4>1769521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_Toc405891956</vt:lpwstr>
      </vt:variant>
      <vt:variant>
        <vt:i4>1769521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_Toc405891955</vt:lpwstr>
      </vt:variant>
      <vt:variant>
        <vt:i4>1769521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_Toc405891954</vt:lpwstr>
      </vt:variant>
      <vt:variant>
        <vt:i4>1769521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_Toc405891953</vt:lpwstr>
      </vt:variant>
      <vt:variant>
        <vt:i4>1769521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_Toc405891952</vt:lpwstr>
      </vt:variant>
      <vt:variant>
        <vt:i4>1769521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_Toc405891951</vt:lpwstr>
      </vt:variant>
      <vt:variant>
        <vt:i4>1769521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_Toc405891950</vt:lpwstr>
      </vt:variant>
      <vt:variant>
        <vt:i4>1703985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_Toc405891949</vt:lpwstr>
      </vt:variant>
      <vt:variant>
        <vt:i4>1703985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_Toc405891948</vt:lpwstr>
      </vt:variant>
      <vt:variant>
        <vt:i4>1703985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_Toc405891947</vt:lpwstr>
      </vt:variant>
      <vt:variant>
        <vt:i4>1703985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_Toc405891946</vt:lpwstr>
      </vt:variant>
      <vt:variant>
        <vt:i4>1703985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_Toc405891945</vt:lpwstr>
      </vt:variant>
      <vt:variant>
        <vt:i4>1703985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_Toc405891944</vt:lpwstr>
      </vt:variant>
      <vt:variant>
        <vt:i4>1703985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_Toc405891943</vt:lpwstr>
      </vt:variant>
      <vt:variant>
        <vt:i4>1703985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_Toc405891942</vt:lpwstr>
      </vt:variant>
      <vt:variant>
        <vt:i4>1703985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_Toc405891941</vt:lpwstr>
      </vt:variant>
      <vt:variant>
        <vt:i4>1703985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_Toc405891940</vt:lpwstr>
      </vt:variant>
      <vt:variant>
        <vt:i4>1900593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_Toc405891939</vt:lpwstr>
      </vt:variant>
      <vt:variant>
        <vt:i4>1900593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_Toc405891938</vt:lpwstr>
      </vt:variant>
      <vt:variant>
        <vt:i4>1900593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_Toc405891937</vt:lpwstr>
      </vt:variant>
      <vt:variant>
        <vt:i4>1900593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_Toc405891936</vt:lpwstr>
      </vt:variant>
      <vt:variant>
        <vt:i4>1900593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_Toc405891935</vt:lpwstr>
      </vt:variant>
      <vt:variant>
        <vt:i4>1900593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_Toc405891934</vt:lpwstr>
      </vt:variant>
      <vt:variant>
        <vt:i4>1900593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_Toc405891933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2022-07-20T17:17:00Z</dcterms:created>
  <dcterms:modified xsi:type="dcterms:W3CDTF">2022-07-20T17:45:00Z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2021-06-09T13:49:13Z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cd86feb4-6a7d-42b4-a1e1-ff2c6b811aff</vt:lpwstr>
  </property>
  <property fmtid="{D5CDD505-2E9C-101B-9397-08002B2CF9AE}" pid="8" name="MSIP_Label_1387ec98-8aff-418c-9455-dc857e1ea7dc_ContentBits">
    <vt:lpwstr>2</vt:lpwstr>
  </property>
</Properties>
</file>