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5A21A" w14:textId="5C61C0C7" w:rsidR="00F61847" w:rsidRDefault="002E35E3" w:rsidP="00513EDC">
      <w:pPr>
        <w:pStyle w:val="Sansinterligne"/>
      </w:pPr>
      <w:r>
        <w:rPr>
          <w:bCs/>
        </w:rPr>
        <w:t>C</w:t>
      </w:r>
      <w:r>
        <w:t>e document</w:t>
      </w:r>
      <w:r w:rsidR="0008210D">
        <w:t>, rédigé en anglais,</w:t>
      </w:r>
      <w:r>
        <w:t xml:space="preserve"> devra </w:t>
      </w:r>
      <w:r w:rsidRPr="002E35E3">
        <w:rPr>
          <w:b/>
          <w:u w:val="single"/>
        </w:rPr>
        <w:t>impérativement</w:t>
      </w:r>
      <w:r w:rsidRPr="002E35E3">
        <w:t xml:space="preserve"> comprendre un maximum de </w:t>
      </w:r>
      <w:r w:rsidR="00705B96">
        <w:rPr>
          <w:b/>
        </w:rPr>
        <w:t xml:space="preserve">35 </w:t>
      </w:r>
      <w:r w:rsidR="0008210D">
        <w:rPr>
          <w:b/>
        </w:rPr>
        <w:t>pages</w:t>
      </w:r>
      <w:r w:rsidR="0006401D" w:rsidRPr="001C5D3D">
        <w:t>,</w:t>
      </w:r>
      <w:r w:rsidRPr="001C5D3D">
        <w:t xml:space="preserve"> </w:t>
      </w:r>
      <w:r w:rsidR="00705B96">
        <w:t>de la page actuelle à la fin de la partie 5</w:t>
      </w:r>
      <w:r w:rsidRPr="001C5D3D">
        <w:t xml:space="preserve">, le corps du texte devant être en police de </w:t>
      </w:r>
      <w:r w:rsidRPr="001C5D3D">
        <w:rPr>
          <w:b/>
        </w:rPr>
        <w:t>taille 11 interligne 1,15</w:t>
      </w:r>
      <w:r w:rsidRPr="001C5D3D">
        <w:t>.</w:t>
      </w:r>
      <w:r w:rsidR="00F61847">
        <w:t xml:space="preserve"> </w:t>
      </w:r>
      <w:r w:rsidR="00F61847" w:rsidRPr="00F61847">
        <w:rPr>
          <w:b/>
        </w:rPr>
        <w:t xml:space="preserve">Ce maximum ne comprend </w:t>
      </w:r>
      <w:r w:rsidR="00D331C0">
        <w:rPr>
          <w:b/>
        </w:rPr>
        <w:t>pas</w:t>
      </w:r>
      <w:r w:rsidR="00F61847" w:rsidRPr="00F61847">
        <w:rPr>
          <w:b/>
        </w:rPr>
        <w:t xml:space="preserve"> le nombre de pages consacrées à la description des unités partenaires</w:t>
      </w:r>
      <w:r w:rsidR="00EF0202">
        <w:rPr>
          <w:b/>
        </w:rPr>
        <w:t xml:space="preserve"> en partie 6</w:t>
      </w:r>
      <w:r w:rsidR="00F61847" w:rsidRPr="00F61847">
        <w:rPr>
          <w:b/>
        </w:rPr>
        <w:t>, dans les limites indiquées (i.e. 1/2 page par unité)</w:t>
      </w:r>
    </w:p>
    <w:p w14:paraId="09D4832A" w14:textId="572905F0" w:rsidR="00F04452" w:rsidRPr="001C5D3D" w:rsidRDefault="005700C3" w:rsidP="00513EDC">
      <w:pPr>
        <w:pStyle w:val="Sansinterligne"/>
      </w:pPr>
      <w:r>
        <w:t>Tout</w:t>
      </w:r>
      <w:r w:rsidR="0052689D" w:rsidRPr="001C5D3D">
        <w:t xml:space="preserve"> document dépassant </w:t>
      </w:r>
      <w:r>
        <w:t>c</w:t>
      </w:r>
      <w:r w:rsidR="0052689D" w:rsidRPr="001C5D3D">
        <w:t xml:space="preserve">e seuil </w:t>
      </w:r>
      <w:r w:rsidRPr="001C5D3D">
        <w:t>sera considéré comme non recevable et restera hors concours</w:t>
      </w:r>
      <w:r>
        <w:t xml:space="preserve">. Il </w:t>
      </w:r>
      <w:r w:rsidR="0052689D" w:rsidRPr="001C5D3D">
        <w:t xml:space="preserve">ne sera </w:t>
      </w:r>
      <w:r>
        <w:t xml:space="preserve">pas </w:t>
      </w:r>
      <w:r w:rsidR="0052689D" w:rsidRPr="001C5D3D">
        <w:t>transmis au jury</w:t>
      </w:r>
      <w:r w:rsidR="0052689D">
        <w:t>.</w:t>
      </w:r>
      <w:r w:rsidR="0052689D" w:rsidRPr="001C5D3D">
        <w:t xml:space="preserve"> </w:t>
      </w:r>
    </w:p>
    <w:p w14:paraId="1A1BF894" w14:textId="77777777" w:rsidR="002E35E3" w:rsidRPr="002E35E3" w:rsidRDefault="002E35E3" w:rsidP="00513EDC">
      <w:pPr>
        <w:pStyle w:val="Sansinterligne"/>
      </w:pPr>
    </w:p>
    <w:p w14:paraId="3E1C0322" w14:textId="256652F7" w:rsidR="002E35E3" w:rsidRDefault="002E35E3" w:rsidP="00513EDC">
      <w:pPr>
        <w:pStyle w:val="Sansinterligne"/>
      </w:pPr>
      <w:r w:rsidRPr="002E35E3">
        <w:t>Toutes les consignes écrites en violet</w:t>
      </w:r>
      <w:r w:rsidR="00EF467D">
        <w:t xml:space="preserve"> (axes 1 et 2) et en </w:t>
      </w:r>
      <w:r w:rsidR="00EF467D" w:rsidRPr="00EF467D">
        <w:rPr>
          <w:color w:val="E36C0A" w:themeColor="accent6" w:themeShade="BF"/>
        </w:rPr>
        <w:t xml:space="preserve">orange </w:t>
      </w:r>
      <w:r w:rsidR="00EF467D">
        <w:t>(axe 1)</w:t>
      </w:r>
      <w:r w:rsidRPr="002E35E3">
        <w:t xml:space="preserve"> sont</w:t>
      </w:r>
      <w:r>
        <w:t xml:space="preserve"> à retirer en fin d’édition.</w:t>
      </w:r>
    </w:p>
    <w:p w14:paraId="2D74B313" w14:textId="77777777" w:rsidR="00C96C77" w:rsidRPr="00C96C77" w:rsidRDefault="00C96C77" w:rsidP="00C96C77"/>
    <w:tbl>
      <w:tblPr>
        <w:tblStyle w:val="Grilledutableau"/>
        <w:tblW w:w="10205" w:type="dxa"/>
        <w:jc w:val="center"/>
        <w:tblLook w:val="04A0" w:firstRow="1" w:lastRow="0" w:firstColumn="1" w:lastColumn="0" w:noHBand="0" w:noVBand="1"/>
      </w:tblPr>
      <w:tblGrid>
        <w:gridCol w:w="4673"/>
        <w:gridCol w:w="5532"/>
      </w:tblGrid>
      <w:tr w:rsidR="002E35E3" w:rsidRPr="00D2661B" w14:paraId="70E4E493" w14:textId="77777777" w:rsidTr="00D23D8B">
        <w:trPr>
          <w:trHeight w:val="567"/>
          <w:jc w:val="center"/>
        </w:trPr>
        <w:tc>
          <w:tcPr>
            <w:tcW w:w="4673" w:type="dxa"/>
            <w:vAlign w:val="center"/>
          </w:tcPr>
          <w:p w14:paraId="53B10020" w14:textId="77777777" w:rsidR="002E35E3" w:rsidRPr="004606CD" w:rsidRDefault="002E35E3" w:rsidP="006A6C03">
            <w:pPr>
              <w:jc w:val="left"/>
              <w:rPr>
                <w:rStyle w:val="lev"/>
                <w:i/>
              </w:rPr>
            </w:pPr>
            <w:r w:rsidRPr="004606CD">
              <w:rPr>
                <w:rStyle w:val="lev"/>
              </w:rPr>
              <w:t xml:space="preserve">Acronyme du projet / </w:t>
            </w:r>
            <w:r w:rsidR="006A6C03" w:rsidRPr="00673E59">
              <w:rPr>
                <w:rStyle w:val="lev"/>
                <w:i/>
              </w:rPr>
              <w:t>P</w:t>
            </w:r>
            <w:r w:rsidRPr="00673E59">
              <w:rPr>
                <w:rStyle w:val="lev"/>
                <w:i/>
              </w:rPr>
              <w:t>roject</w:t>
            </w:r>
            <w:r w:rsidR="006A6C03" w:rsidRPr="00673E59">
              <w:rPr>
                <w:rStyle w:val="lev"/>
                <w:i/>
              </w:rPr>
              <w:t xml:space="preserve"> </w:t>
            </w:r>
            <w:proofErr w:type="spellStart"/>
            <w:r w:rsidR="006A6C03" w:rsidRPr="00673E59">
              <w:rPr>
                <w:rStyle w:val="lev"/>
                <w:i/>
              </w:rPr>
              <w:t>acronym</w:t>
            </w:r>
            <w:proofErr w:type="spellEnd"/>
          </w:p>
        </w:tc>
        <w:tc>
          <w:tcPr>
            <w:tcW w:w="5532" w:type="dxa"/>
          </w:tcPr>
          <w:p w14:paraId="485E9E1F" w14:textId="77777777" w:rsidR="002E35E3" w:rsidRPr="00D224FC" w:rsidRDefault="002E35E3" w:rsidP="00D23D8B">
            <w:pPr>
              <w:jc w:val="left"/>
            </w:pPr>
          </w:p>
        </w:tc>
      </w:tr>
      <w:tr w:rsidR="002E35E3" w:rsidRPr="002E35E3" w14:paraId="52FCB38F" w14:textId="77777777" w:rsidTr="00D23D8B">
        <w:trPr>
          <w:trHeight w:val="20"/>
          <w:jc w:val="center"/>
        </w:trPr>
        <w:tc>
          <w:tcPr>
            <w:tcW w:w="4673" w:type="dxa"/>
            <w:vAlign w:val="center"/>
          </w:tcPr>
          <w:p w14:paraId="1821C906" w14:textId="77777777" w:rsidR="002E35E3" w:rsidRPr="004606CD" w:rsidRDefault="002E35E3" w:rsidP="002E35E3">
            <w:pPr>
              <w:jc w:val="left"/>
              <w:rPr>
                <w:rStyle w:val="lev"/>
              </w:rPr>
            </w:pPr>
            <w:r w:rsidRPr="004606CD">
              <w:rPr>
                <w:rStyle w:val="lev"/>
              </w:rPr>
              <w:t>Titre du projet en français</w:t>
            </w:r>
          </w:p>
        </w:tc>
        <w:tc>
          <w:tcPr>
            <w:tcW w:w="5532" w:type="dxa"/>
          </w:tcPr>
          <w:p w14:paraId="6329BB20" w14:textId="77777777" w:rsidR="00D13854" w:rsidRPr="002E35E3" w:rsidRDefault="00D13854" w:rsidP="00D23D8B">
            <w:pPr>
              <w:jc w:val="left"/>
            </w:pPr>
          </w:p>
        </w:tc>
      </w:tr>
      <w:tr w:rsidR="002E35E3" w:rsidRPr="002E35E3" w14:paraId="13E41E13" w14:textId="77777777" w:rsidTr="00D23D8B">
        <w:trPr>
          <w:trHeight w:val="20"/>
          <w:jc w:val="center"/>
        </w:trPr>
        <w:tc>
          <w:tcPr>
            <w:tcW w:w="4673" w:type="dxa"/>
            <w:vAlign w:val="center"/>
          </w:tcPr>
          <w:p w14:paraId="4381553B" w14:textId="77777777" w:rsidR="002E35E3" w:rsidRPr="004606CD" w:rsidRDefault="002E35E3" w:rsidP="002E35E3">
            <w:pPr>
              <w:jc w:val="left"/>
              <w:rPr>
                <w:rStyle w:val="lev"/>
              </w:rPr>
            </w:pPr>
            <w:r w:rsidRPr="004606CD">
              <w:rPr>
                <w:rStyle w:val="lev"/>
                <w:i/>
                <w:lang w:val="en-GB"/>
              </w:rPr>
              <w:t>Project title in English</w:t>
            </w:r>
          </w:p>
        </w:tc>
        <w:tc>
          <w:tcPr>
            <w:tcW w:w="5532" w:type="dxa"/>
          </w:tcPr>
          <w:p w14:paraId="53AFA1EF" w14:textId="77777777" w:rsidR="00D13854" w:rsidRPr="002E35E3" w:rsidRDefault="00D13854" w:rsidP="00D23D8B">
            <w:pPr>
              <w:jc w:val="left"/>
            </w:pPr>
          </w:p>
        </w:tc>
      </w:tr>
      <w:tr w:rsidR="002E35E3" w:rsidRPr="002E35E3" w14:paraId="41201170" w14:textId="77777777" w:rsidTr="002E0054">
        <w:trPr>
          <w:trHeight w:val="1374"/>
          <w:jc w:val="center"/>
        </w:trPr>
        <w:tc>
          <w:tcPr>
            <w:tcW w:w="4673" w:type="dxa"/>
            <w:vAlign w:val="center"/>
          </w:tcPr>
          <w:p w14:paraId="316286FC" w14:textId="428055EE" w:rsidR="002E35E3" w:rsidRPr="004606CD" w:rsidRDefault="002E35E3" w:rsidP="000E57CF">
            <w:pPr>
              <w:jc w:val="left"/>
              <w:rPr>
                <w:rStyle w:val="lev"/>
              </w:rPr>
            </w:pPr>
            <w:r w:rsidRPr="004606CD">
              <w:rPr>
                <w:rStyle w:val="lev"/>
              </w:rPr>
              <w:t xml:space="preserve">Responsable </w:t>
            </w:r>
            <w:r w:rsidR="00422390">
              <w:rPr>
                <w:rStyle w:val="lev"/>
              </w:rPr>
              <w:t xml:space="preserve">scientifique et technique </w:t>
            </w:r>
            <w:r w:rsidRPr="004606CD">
              <w:rPr>
                <w:rStyle w:val="lev"/>
              </w:rPr>
              <w:t xml:space="preserve">du projet / </w:t>
            </w:r>
            <w:r w:rsidRPr="004606CD">
              <w:rPr>
                <w:rStyle w:val="lev"/>
                <w:i/>
              </w:rPr>
              <w:t>Project manager</w:t>
            </w:r>
          </w:p>
        </w:tc>
        <w:tc>
          <w:tcPr>
            <w:tcW w:w="5532" w:type="dxa"/>
          </w:tcPr>
          <w:p w14:paraId="6F381828" w14:textId="00B7764A" w:rsidR="002E35E3" w:rsidRDefault="002E35E3" w:rsidP="00513EDC">
            <w:pPr>
              <w:pStyle w:val="Sansinterligne"/>
            </w:pPr>
            <w:r>
              <w:t>Nom, Prénom</w:t>
            </w:r>
            <w:r w:rsidR="00722B55">
              <w:t>, s</w:t>
            </w:r>
            <w:r w:rsidR="00EF13C1" w:rsidRPr="00F61BD7">
              <w:t>tatut (chercheur, enseignant-chercheur…)</w:t>
            </w:r>
            <w:r w:rsidR="00722B55">
              <w:t xml:space="preserve"> et </w:t>
            </w:r>
            <w:r w:rsidR="002E26D5">
              <w:t>é</w:t>
            </w:r>
            <w:r w:rsidR="00722B55">
              <w:t>t</w:t>
            </w:r>
            <w:r>
              <w:t>ablissement</w:t>
            </w:r>
          </w:p>
          <w:p w14:paraId="61BCE8EC" w14:textId="77777777" w:rsidR="00722B55" w:rsidRDefault="00722B55" w:rsidP="00722B55">
            <w:pPr>
              <w:spacing w:before="0" w:after="0"/>
            </w:pPr>
          </w:p>
          <w:p w14:paraId="13626742" w14:textId="5E00DA20" w:rsidR="002E0054" w:rsidRPr="002E35E3" w:rsidRDefault="002E0054" w:rsidP="00722B55">
            <w:pPr>
              <w:spacing w:before="0" w:after="0"/>
            </w:pPr>
          </w:p>
        </w:tc>
      </w:tr>
      <w:tr w:rsidR="002E35E3" w:rsidRPr="002E35E3" w14:paraId="5887AFAF" w14:textId="77777777" w:rsidTr="00D23D8B">
        <w:trPr>
          <w:jc w:val="center"/>
        </w:trPr>
        <w:tc>
          <w:tcPr>
            <w:tcW w:w="4673" w:type="dxa"/>
            <w:vAlign w:val="center"/>
          </w:tcPr>
          <w:p w14:paraId="0649D3F3" w14:textId="4364B71B" w:rsidR="002E35E3" w:rsidRPr="004606CD" w:rsidRDefault="002E35E3" w:rsidP="002E35E3">
            <w:pPr>
              <w:jc w:val="left"/>
              <w:rPr>
                <w:rStyle w:val="lev"/>
              </w:rPr>
            </w:pPr>
            <w:r w:rsidRPr="004606CD">
              <w:rPr>
                <w:rStyle w:val="lev"/>
              </w:rPr>
              <w:t xml:space="preserve">Aide </w:t>
            </w:r>
            <w:r w:rsidR="000E57CF" w:rsidRPr="004606CD">
              <w:rPr>
                <w:rStyle w:val="lev"/>
              </w:rPr>
              <w:t xml:space="preserve">totale </w:t>
            </w:r>
            <w:r w:rsidRPr="004606CD">
              <w:rPr>
                <w:rStyle w:val="lev"/>
              </w:rPr>
              <w:t xml:space="preserve">demandée </w:t>
            </w:r>
            <w:r w:rsidR="00F73026" w:rsidRPr="004606CD">
              <w:rPr>
                <w:rStyle w:val="lev"/>
              </w:rPr>
              <w:t>au titre de l’</w:t>
            </w:r>
            <w:r w:rsidR="007252E3">
              <w:rPr>
                <w:rStyle w:val="lev"/>
              </w:rPr>
              <w:t>ESR</w:t>
            </w:r>
            <w:r w:rsidR="00F73026" w:rsidRPr="004606CD">
              <w:rPr>
                <w:rStyle w:val="lev"/>
              </w:rPr>
              <w:t xml:space="preserve"> </w:t>
            </w:r>
            <w:r w:rsidRPr="004606CD">
              <w:rPr>
                <w:rStyle w:val="lev"/>
              </w:rPr>
              <w:t xml:space="preserve">/ </w:t>
            </w:r>
            <w:proofErr w:type="spellStart"/>
            <w:r w:rsidRPr="00673E59">
              <w:rPr>
                <w:rStyle w:val="lev"/>
                <w:i/>
              </w:rPr>
              <w:t>Requested</w:t>
            </w:r>
            <w:proofErr w:type="spellEnd"/>
            <w:r w:rsidRPr="00673E59">
              <w:rPr>
                <w:rStyle w:val="lev"/>
                <w:i/>
              </w:rPr>
              <w:t xml:space="preserve"> </w:t>
            </w:r>
            <w:proofErr w:type="spellStart"/>
            <w:r w:rsidRPr="00673E59">
              <w:rPr>
                <w:rStyle w:val="lev"/>
                <w:i/>
              </w:rPr>
              <w:t>funding</w:t>
            </w:r>
            <w:proofErr w:type="spellEnd"/>
          </w:p>
        </w:tc>
        <w:tc>
          <w:tcPr>
            <w:tcW w:w="5532" w:type="dxa"/>
          </w:tcPr>
          <w:p w14:paraId="26F2906C" w14:textId="29EB73F7" w:rsidR="002E35E3" w:rsidRDefault="002E35E3" w:rsidP="00D23D8B">
            <w:pPr>
              <w:jc w:val="left"/>
            </w:pPr>
            <w:r>
              <w:t> €</w:t>
            </w:r>
            <w:r w:rsidR="009D669F">
              <w:t xml:space="preserve"> </w:t>
            </w:r>
            <w:r w:rsidRPr="002E35E3">
              <w:t>TVA non récupérable incluse</w:t>
            </w:r>
          </w:p>
          <w:p w14:paraId="429B3D33" w14:textId="17B175F1" w:rsidR="00285B53" w:rsidRPr="005F66A9" w:rsidRDefault="00285B53" w:rsidP="00513EDC">
            <w:pPr>
              <w:pStyle w:val="Sansinterligne"/>
            </w:pPr>
          </w:p>
        </w:tc>
      </w:tr>
      <w:tr w:rsidR="001D4AA5" w:rsidRPr="002E35E3" w14:paraId="45E82666" w14:textId="77777777" w:rsidTr="00D23D8B">
        <w:trPr>
          <w:trHeight w:val="973"/>
          <w:jc w:val="center"/>
        </w:trPr>
        <w:tc>
          <w:tcPr>
            <w:tcW w:w="4673" w:type="dxa"/>
            <w:vAlign w:val="center"/>
          </w:tcPr>
          <w:p w14:paraId="686BA477" w14:textId="77777777" w:rsidR="001D4AA5" w:rsidRPr="004606CD" w:rsidRDefault="001D4AA5" w:rsidP="002E35E3">
            <w:pPr>
              <w:jc w:val="left"/>
              <w:rPr>
                <w:rStyle w:val="lev"/>
              </w:rPr>
            </w:pPr>
            <w:r w:rsidRPr="004606CD">
              <w:rPr>
                <w:rStyle w:val="lev"/>
              </w:rPr>
              <w:t>Établissement coordinateur</w:t>
            </w:r>
            <w:r w:rsidRPr="004606CD">
              <w:rPr>
                <w:rStyle w:val="lev"/>
                <w:lang w:val="en-US"/>
              </w:rPr>
              <w:t xml:space="preserve"> / </w:t>
            </w:r>
            <w:r w:rsidRPr="004606CD">
              <w:rPr>
                <w:rStyle w:val="lev"/>
                <w:i/>
                <w:lang w:val="en-US"/>
              </w:rPr>
              <w:t>Leading institution</w:t>
            </w:r>
          </w:p>
        </w:tc>
        <w:tc>
          <w:tcPr>
            <w:tcW w:w="5532" w:type="dxa"/>
          </w:tcPr>
          <w:p w14:paraId="7FD9AB8D" w14:textId="52FC045C" w:rsidR="001D4AA5" w:rsidRPr="007E59D7" w:rsidRDefault="001D4AA5" w:rsidP="007E59D7">
            <w:pPr>
              <w:pStyle w:val="Sansinterligne"/>
              <w:rPr>
                <w:rStyle w:val="Titredulivre"/>
                <w:b w:val="0"/>
                <w:bCs w:val="0"/>
                <w:i/>
                <w:iCs w:val="0"/>
                <w:spacing w:val="0"/>
              </w:rPr>
            </w:pPr>
            <w:r w:rsidRPr="007E59D7">
              <w:rPr>
                <w:rStyle w:val="Titredulivre"/>
                <w:b w:val="0"/>
                <w:bCs w:val="0"/>
                <w:i/>
                <w:iCs w:val="0"/>
                <w:spacing w:val="0"/>
              </w:rPr>
              <w:t>Nom de l’établissement</w:t>
            </w:r>
            <w:r w:rsidR="00512528">
              <w:rPr>
                <w:rStyle w:val="Titredulivre"/>
                <w:b w:val="0"/>
                <w:bCs w:val="0"/>
                <w:i/>
                <w:iCs w:val="0"/>
                <w:spacing w:val="0"/>
              </w:rPr>
              <w:t xml:space="preserve"> </w:t>
            </w:r>
            <w:r w:rsidR="00722B55" w:rsidRPr="007E59D7">
              <w:rPr>
                <w:rStyle w:val="Titredulivre"/>
                <w:b w:val="0"/>
                <w:bCs w:val="0"/>
                <w:i/>
                <w:iCs w:val="0"/>
                <w:spacing w:val="0"/>
              </w:rPr>
              <w:t>et statut</w:t>
            </w:r>
          </w:p>
          <w:p w14:paraId="0B269723" w14:textId="77777777" w:rsidR="00722B55" w:rsidRDefault="00722B55" w:rsidP="00722B55">
            <w:pPr>
              <w:spacing w:before="0" w:after="0"/>
            </w:pPr>
          </w:p>
          <w:p w14:paraId="5425B6F1" w14:textId="286022DF" w:rsidR="002E0054" w:rsidRPr="005F66A9" w:rsidRDefault="002E0054" w:rsidP="00722B55">
            <w:pPr>
              <w:spacing w:before="0" w:after="0"/>
            </w:pPr>
          </w:p>
        </w:tc>
      </w:tr>
      <w:tr w:rsidR="004761A5" w:rsidRPr="002E35E3" w14:paraId="31D582AE" w14:textId="77777777" w:rsidTr="00AC22B7">
        <w:trPr>
          <w:trHeight w:val="2026"/>
          <w:jc w:val="center"/>
        </w:trPr>
        <w:tc>
          <w:tcPr>
            <w:tcW w:w="4673" w:type="dxa"/>
            <w:vAlign w:val="center"/>
          </w:tcPr>
          <w:p w14:paraId="5AA7C495" w14:textId="77777777" w:rsidR="004761A5" w:rsidRPr="00F61847" w:rsidRDefault="004761A5" w:rsidP="00AC22B7">
            <w:pPr>
              <w:rPr>
                <w:rStyle w:val="lev"/>
              </w:rPr>
            </w:pPr>
            <w:proofErr w:type="spellStart"/>
            <w:r w:rsidRPr="00F61847">
              <w:rPr>
                <w:rStyle w:val="lev"/>
                <w:lang w:val="en-US"/>
              </w:rPr>
              <w:t>Etablissement</w:t>
            </w:r>
            <w:proofErr w:type="spellEnd"/>
            <w:r w:rsidRPr="00F61847">
              <w:rPr>
                <w:rStyle w:val="lev"/>
                <w:lang w:val="en-US"/>
              </w:rPr>
              <w:t xml:space="preserve"> </w:t>
            </w:r>
            <w:proofErr w:type="spellStart"/>
            <w:r w:rsidRPr="00F61847">
              <w:rPr>
                <w:rStyle w:val="lev"/>
                <w:lang w:val="en-US"/>
              </w:rPr>
              <w:t>gestionnaire</w:t>
            </w:r>
            <w:proofErr w:type="spellEnd"/>
            <w:r w:rsidRPr="00F61847">
              <w:rPr>
                <w:rStyle w:val="lev"/>
                <w:lang w:val="en-US"/>
              </w:rPr>
              <w:t xml:space="preserve"> de </w:t>
            </w:r>
            <w:proofErr w:type="spellStart"/>
            <w:r w:rsidRPr="00F61847">
              <w:rPr>
                <w:rStyle w:val="lev"/>
                <w:lang w:val="en-US"/>
              </w:rPr>
              <w:t>l’aide</w:t>
            </w:r>
            <w:proofErr w:type="spellEnd"/>
            <w:r w:rsidRPr="00F61847">
              <w:rPr>
                <w:rStyle w:val="lev"/>
                <w:lang w:val="en-US"/>
              </w:rPr>
              <w:t xml:space="preserve"> (</w:t>
            </w:r>
            <w:proofErr w:type="spellStart"/>
            <w:r w:rsidRPr="00F61847">
              <w:rPr>
                <w:rStyle w:val="lev"/>
                <w:lang w:val="en-US"/>
              </w:rPr>
              <w:t>voir</w:t>
            </w:r>
            <w:proofErr w:type="spellEnd"/>
            <w:r w:rsidRPr="00F61847">
              <w:rPr>
                <w:rStyle w:val="lev"/>
                <w:lang w:val="en-US"/>
              </w:rPr>
              <w:t xml:space="preserve"> </w:t>
            </w:r>
            <w:proofErr w:type="spellStart"/>
            <w:r w:rsidRPr="00F61847">
              <w:rPr>
                <w:rStyle w:val="lev"/>
                <w:lang w:val="en-US"/>
              </w:rPr>
              <w:t>définition</w:t>
            </w:r>
            <w:proofErr w:type="spellEnd"/>
            <w:r w:rsidRPr="00F61847">
              <w:rPr>
                <w:rStyle w:val="lev"/>
                <w:lang w:val="en-US"/>
              </w:rPr>
              <w:t xml:space="preserve"> ci-après), à </w:t>
            </w:r>
            <w:proofErr w:type="spellStart"/>
            <w:r w:rsidRPr="00F61847">
              <w:rPr>
                <w:rStyle w:val="lev"/>
                <w:lang w:val="en-US"/>
              </w:rPr>
              <w:t>compléter</w:t>
            </w:r>
            <w:proofErr w:type="spellEnd"/>
            <w:r w:rsidRPr="00F61847">
              <w:rPr>
                <w:rStyle w:val="lev"/>
                <w:lang w:val="en-US"/>
              </w:rPr>
              <w:t xml:space="preserve"> </w:t>
            </w:r>
            <w:proofErr w:type="spellStart"/>
            <w:r w:rsidRPr="00F61847">
              <w:rPr>
                <w:rStyle w:val="lev"/>
                <w:lang w:val="en-US"/>
              </w:rPr>
              <w:t>si</w:t>
            </w:r>
            <w:proofErr w:type="spellEnd"/>
            <w:r w:rsidRPr="00F61847">
              <w:rPr>
                <w:rStyle w:val="lev"/>
                <w:lang w:val="en-US"/>
              </w:rPr>
              <w:t xml:space="preserve"> </w:t>
            </w:r>
            <w:proofErr w:type="spellStart"/>
            <w:r w:rsidRPr="00F61847">
              <w:rPr>
                <w:rStyle w:val="lev"/>
                <w:lang w:val="en-US"/>
              </w:rPr>
              <w:t>différent</w:t>
            </w:r>
            <w:proofErr w:type="spellEnd"/>
            <w:r w:rsidRPr="00F61847">
              <w:rPr>
                <w:rStyle w:val="lev"/>
                <w:lang w:val="en-US"/>
              </w:rPr>
              <w:t xml:space="preserve"> de </w:t>
            </w:r>
            <w:proofErr w:type="spellStart"/>
            <w:r w:rsidRPr="00F61847">
              <w:rPr>
                <w:rStyle w:val="lev"/>
                <w:lang w:val="en-US"/>
              </w:rPr>
              <w:t>l’établissement</w:t>
            </w:r>
            <w:proofErr w:type="spellEnd"/>
            <w:r w:rsidRPr="00F61847">
              <w:rPr>
                <w:rStyle w:val="lev"/>
                <w:lang w:val="en-US"/>
              </w:rPr>
              <w:t xml:space="preserve"> </w:t>
            </w:r>
            <w:proofErr w:type="spellStart"/>
            <w:r w:rsidRPr="00F61847">
              <w:rPr>
                <w:rStyle w:val="lev"/>
                <w:lang w:val="en-US"/>
              </w:rPr>
              <w:t>coordinateur</w:t>
            </w:r>
            <w:proofErr w:type="spellEnd"/>
            <w:r w:rsidRPr="00F61847">
              <w:rPr>
                <w:rStyle w:val="lev"/>
                <w:lang w:val="en-US"/>
              </w:rPr>
              <w:t xml:space="preserve"> / </w:t>
            </w:r>
            <w:r w:rsidRPr="00F61847">
              <w:rPr>
                <w:rStyle w:val="lev"/>
                <w:i/>
                <w:lang w:val="en-US"/>
              </w:rPr>
              <w:t xml:space="preserve">Institution managing the </w:t>
            </w:r>
            <w:proofErr w:type="spellStart"/>
            <w:r w:rsidRPr="00F61847">
              <w:rPr>
                <w:rStyle w:val="lev"/>
                <w:i/>
                <w:lang w:val="en-US"/>
              </w:rPr>
              <w:t>fundings</w:t>
            </w:r>
            <w:proofErr w:type="spellEnd"/>
            <w:r w:rsidRPr="00F61847">
              <w:rPr>
                <w:rStyle w:val="lev"/>
                <w:i/>
                <w:lang w:val="en-US"/>
              </w:rPr>
              <w:t xml:space="preserve"> (see definitions here after), to be completed if different from the project leading institution</w:t>
            </w:r>
          </w:p>
        </w:tc>
        <w:tc>
          <w:tcPr>
            <w:tcW w:w="5532" w:type="dxa"/>
          </w:tcPr>
          <w:p w14:paraId="74EBFA93" w14:textId="799C0274" w:rsidR="004761A5" w:rsidRDefault="004761A5" w:rsidP="00512528">
            <w:pPr>
              <w:pStyle w:val="Sansinterligne"/>
              <w:jc w:val="left"/>
              <w:rPr>
                <w:rStyle w:val="Titredulivre"/>
                <w:b w:val="0"/>
                <w:bCs w:val="0"/>
                <w:i/>
                <w:iCs w:val="0"/>
                <w:spacing w:val="0"/>
              </w:rPr>
            </w:pPr>
            <w:r w:rsidRPr="007E59D7">
              <w:rPr>
                <w:rStyle w:val="Titredulivre"/>
                <w:b w:val="0"/>
                <w:bCs w:val="0"/>
                <w:i/>
                <w:iCs w:val="0"/>
                <w:spacing w:val="0"/>
              </w:rPr>
              <w:t>Nom de l’établissement</w:t>
            </w:r>
            <w:r w:rsidR="00512528">
              <w:rPr>
                <w:rStyle w:val="Titredulivre"/>
                <w:b w:val="0"/>
                <w:bCs w:val="0"/>
                <w:i/>
                <w:iCs w:val="0"/>
                <w:spacing w:val="0"/>
              </w:rPr>
              <w:t xml:space="preserve"> </w:t>
            </w:r>
            <w:r w:rsidRPr="007E59D7">
              <w:rPr>
                <w:rStyle w:val="Titredulivre"/>
                <w:b w:val="0"/>
                <w:bCs w:val="0"/>
                <w:i/>
                <w:iCs w:val="0"/>
                <w:spacing w:val="0"/>
              </w:rPr>
              <w:t>et statut</w:t>
            </w:r>
          </w:p>
          <w:p w14:paraId="3D66480C" w14:textId="77777777" w:rsidR="00512528" w:rsidRPr="00512528" w:rsidRDefault="00512528" w:rsidP="00512528"/>
          <w:p w14:paraId="1BF8C620" w14:textId="1E236A6C" w:rsidR="004761A5" w:rsidRPr="00F61847" w:rsidRDefault="004761A5" w:rsidP="00512528">
            <w:pPr>
              <w:rPr>
                <w:rStyle w:val="Titredulivre"/>
                <w:color w:val="7030A0"/>
                <w:spacing w:val="0"/>
              </w:rPr>
            </w:pPr>
          </w:p>
        </w:tc>
      </w:tr>
      <w:tr w:rsidR="009D669F" w:rsidRPr="008660BE" w14:paraId="746BC90C" w14:textId="77777777" w:rsidTr="00D23D8B">
        <w:tblPrEx>
          <w:jc w:val="left"/>
        </w:tblPrEx>
        <w:trPr>
          <w:trHeight w:val="782"/>
        </w:trPr>
        <w:tc>
          <w:tcPr>
            <w:tcW w:w="4673" w:type="dxa"/>
          </w:tcPr>
          <w:p w14:paraId="6222A032" w14:textId="0FAFB95C" w:rsidR="009D669F" w:rsidRPr="004606CD" w:rsidRDefault="007E59D7" w:rsidP="009C162A">
            <w:pPr>
              <w:jc w:val="left"/>
              <w:rPr>
                <w:rStyle w:val="lev"/>
                <w:lang w:val="en-US"/>
              </w:rPr>
            </w:pPr>
            <w:r>
              <w:rPr>
                <w:rStyle w:val="lev"/>
                <w:lang w:val="en-US"/>
              </w:rPr>
              <w:t xml:space="preserve">Axe / </w:t>
            </w:r>
            <w:r w:rsidRPr="007E59D7">
              <w:rPr>
                <w:rStyle w:val="lev"/>
                <w:i/>
                <w:lang w:val="en-US"/>
              </w:rPr>
              <w:t>Axis</w:t>
            </w:r>
          </w:p>
        </w:tc>
        <w:tc>
          <w:tcPr>
            <w:tcW w:w="5532" w:type="dxa"/>
          </w:tcPr>
          <w:p w14:paraId="701E554B" w14:textId="492954C3" w:rsidR="007E59D7" w:rsidRDefault="00E26130" w:rsidP="007E59D7">
            <w:pPr>
              <w:spacing w:line="240" w:lineRule="auto"/>
              <w:contextualSpacing/>
              <w:jc w:val="left"/>
            </w:pPr>
            <w:sdt>
              <w:sdtPr>
                <w:rPr>
                  <w:b/>
                  <w:bCs/>
                  <w:color w:val="008000"/>
                  <w:sz w:val="26"/>
                </w:rPr>
                <w:id w:val="1894539672"/>
              </w:sdtPr>
              <w:sdtEndPr>
                <w:rPr>
                  <w:b w:val="0"/>
                  <w:bCs w:val="0"/>
                  <w:color w:val="auto"/>
                  <w:sz w:val="22"/>
                </w:rPr>
              </w:sdtEndPr>
              <w:sdtContent>
                <w:r w:rsidR="007E59D7">
                  <w:rPr>
                    <w:rFonts w:ascii="MS Gothic" w:eastAsia="MS Gothic" w:hAnsi="MS Gothic" w:cs="MS Gothic" w:hint="eastAsia"/>
                  </w:rPr>
                  <w:t>☐</w:t>
                </w:r>
              </w:sdtContent>
            </w:sdt>
            <w:r w:rsidR="007E59D7">
              <w:t> Axe 1 : numérique</w:t>
            </w:r>
          </w:p>
          <w:p w14:paraId="65687C0C" w14:textId="2FDAFE49" w:rsidR="002E0054" w:rsidRPr="00231285" w:rsidRDefault="00E26130" w:rsidP="00A1594C">
            <w:pPr>
              <w:spacing w:line="240" w:lineRule="auto"/>
              <w:contextualSpacing/>
              <w:jc w:val="left"/>
              <w:rPr>
                <w:lang w:val="en-US"/>
              </w:rPr>
            </w:pPr>
            <w:sdt>
              <w:sdtPr>
                <w:id w:val="1739123957"/>
              </w:sdtPr>
              <w:sdtEndPr/>
              <w:sdtContent>
                <w:r w:rsidR="007E59D7">
                  <w:rPr>
                    <w:rFonts w:ascii="MS Gothic" w:eastAsia="MS Gothic" w:hAnsi="MS Gothic" w:cs="MS Gothic" w:hint="eastAsia"/>
                  </w:rPr>
                  <w:t>☐</w:t>
                </w:r>
              </w:sdtContent>
            </w:sdt>
            <w:r w:rsidR="007E59D7">
              <w:t> Axe 2 : générique</w:t>
            </w:r>
          </w:p>
        </w:tc>
      </w:tr>
      <w:tr w:rsidR="00285B53" w:rsidRPr="002E35E3" w14:paraId="4CF9185F" w14:textId="77777777" w:rsidTr="00822494">
        <w:trPr>
          <w:trHeight w:val="2026"/>
          <w:jc w:val="center"/>
        </w:trPr>
        <w:tc>
          <w:tcPr>
            <w:tcW w:w="4673" w:type="dxa"/>
            <w:vAlign w:val="center"/>
          </w:tcPr>
          <w:p w14:paraId="1CFF3F81" w14:textId="77777777" w:rsidR="00285B53" w:rsidRPr="004606CD" w:rsidRDefault="00192614" w:rsidP="00CD10B9">
            <w:pPr>
              <w:jc w:val="left"/>
              <w:rPr>
                <w:rStyle w:val="lev"/>
                <w:lang w:val="en-US"/>
              </w:rPr>
            </w:pPr>
            <w:r w:rsidRPr="004606CD">
              <w:rPr>
                <w:lang w:val="en-US"/>
              </w:rPr>
              <w:br w:type="page"/>
            </w:r>
            <w:r w:rsidR="00285B53" w:rsidRPr="00673E59">
              <w:rPr>
                <w:rStyle w:val="lev"/>
                <w:lang w:val="en-US"/>
              </w:rPr>
              <w:t xml:space="preserve">Champ(s) </w:t>
            </w:r>
            <w:proofErr w:type="spellStart"/>
            <w:r w:rsidR="00285B53" w:rsidRPr="00673E59">
              <w:rPr>
                <w:rStyle w:val="lev"/>
                <w:lang w:val="en-US"/>
              </w:rPr>
              <w:t>scientifique</w:t>
            </w:r>
            <w:proofErr w:type="spellEnd"/>
            <w:r w:rsidR="00285B53" w:rsidRPr="00673E59">
              <w:rPr>
                <w:rStyle w:val="lev"/>
                <w:lang w:val="en-US"/>
              </w:rPr>
              <w:t xml:space="preserve">(s) du </w:t>
            </w:r>
            <w:proofErr w:type="spellStart"/>
            <w:r w:rsidR="00285B53" w:rsidRPr="00673E59">
              <w:rPr>
                <w:rStyle w:val="lev"/>
                <w:lang w:val="en-US"/>
              </w:rPr>
              <w:t>projet</w:t>
            </w:r>
            <w:proofErr w:type="spellEnd"/>
            <w:r w:rsidR="00285B53" w:rsidRPr="004606CD">
              <w:rPr>
                <w:rStyle w:val="lev"/>
                <w:lang w:val="en-GB"/>
              </w:rPr>
              <w:t xml:space="preserve"> / </w:t>
            </w:r>
            <w:r w:rsidR="00285B53" w:rsidRPr="004606CD">
              <w:rPr>
                <w:rStyle w:val="lev"/>
                <w:i/>
                <w:lang w:val="en-GB"/>
              </w:rPr>
              <w:t>Scientific field(s) of the project</w:t>
            </w:r>
          </w:p>
          <w:p w14:paraId="073401AC" w14:textId="77777777" w:rsidR="00285B53" w:rsidRPr="004606CD" w:rsidRDefault="00285B53" w:rsidP="00513EDC">
            <w:pPr>
              <w:pStyle w:val="Sansinterligne"/>
            </w:pPr>
            <w:r w:rsidRPr="004606CD">
              <w:t>(</w:t>
            </w:r>
            <w:proofErr w:type="gramStart"/>
            <w:r w:rsidRPr="004606CD">
              <w:t>une</w:t>
            </w:r>
            <w:proofErr w:type="gramEnd"/>
            <w:r w:rsidRPr="004606CD">
              <w:t xml:space="preserve"> ou plusieurs cases)</w:t>
            </w:r>
          </w:p>
          <w:p w14:paraId="7130D3BC" w14:textId="77777777" w:rsidR="00285B53" w:rsidRPr="004606CD" w:rsidRDefault="00285B53" w:rsidP="00513EDC">
            <w:pPr>
              <w:pStyle w:val="Sansinterligne"/>
              <w:rPr>
                <w:rStyle w:val="lev"/>
              </w:rPr>
            </w:pPr>
          </w:p>
        </w:tc>
        <w:tc>
          <w:tcPr>
            <w:tcW w:w="5532" w:type="dxa"/>
            <w:vAlign w:val="center"/>
          </w:tcPr>
          <w:p w14:paraId="7937D299" w14:textId="77777777" w:rsidR="00285B53" w:rsidRDefault="00E26130" w:rsidP="00CD10B9">
            <w:pPr>
              <w:spacing w:line="240" w:lineRule="auto"/>
              <w:contextualSpacing/>
              <w:jc w:val="left"/>
            </w:pPr>
            <w:sdt>
              <w:sdtPr>
                <w:rPr>
                  <w:b/>
                  <w:bCs/>
                  <w:color w:val="008000"/>
                  <w:sz w:val="26"/>
                </w:rPr>
                <w:id w:val="1427223215"/>
              </w:sdtPr>
              <w:sdtEndPr>
                <w:rPr>
                  <w:b w:val="0"/>
                  <w:bCs w:val="0"/>
                  <w:color w:val="auto"/>
                  <w:sz w:val="22"/>
                </w:rPr>
              </w:sdtEndPr>
              <w:sdtContent>
                <w:r w:rsidR="00285B53">
                  <w:rPr>
                    <w:rFonts w:ascii="MS Gothic" w:eastAsia="MS Gothic" w:hAnsi="MS Gothic" w:cs="MS Gothic" w:hint="eastAsia"/>
                  </w:rPr>
                  <w:t>☐</w:t>
                </w:r>
              </w:sdtContent>
            </w:sdt>
            <w:r w:rsidR="00285B53">
              <w:t> Sciences de la Matière et de l’Energie</w:t>
            </w:r>
          </w:p>
          <w:p w14:paraId="6D9728CC" w14:textId="77777777" w:rsidR="00285B53" w:rsidRDefault="00E26130" w:rsidP="00CD10B9">
            <w:pPr>
              <w:spacing w:line="240" w:lineRule="auto"/>
              <w:contextualSpacing/>
              <w:jc w:val="left"/>
            </w:pPr>
            <w:sdt>
              <w:sdtPr>
                <w:id w:val="1308515820"/>
              </w:sdtPr>
              <w:sdtEndPr/>
              <w:sdtContent>
                <w:r w:rsidR="00285B53">
                  <w:rPr>
                    <w:rFonts w:ascii="MS Gothic" w:eastAsia="MS Gothic" w:hAnsi="MS Gothic" w:cs="MS Gothic" w:hint="eastAsia"/>
                  </w:rPr>
                  <w:t>☐</w:t>
                </w:r>
              </w:sdtContent>
            </w:sdt>
            <w:r w:rsidR="00285B53">
              <w:t> Sciences du Système Terre-Univers-Environnement</w:t>
            </w:r>
          </w:p>
          <w:p w14:paraId="5B0505A1" w14:textId="77777777" w:rsidR="00285B53" w:rsidRDefault="00E26130" w:rsidP="00CD10B9">
            <w:pPr>
              <w:spacing w:line="240" w:lineRule="auto"/>
              <w:contextualSpacing/>
              <w:jc w:val="left"/>
            </w:pPr>
            <w:sdt>
              <w:sdtPr>
                <w:id w:val="-2032026994"/>
              </w:sdtPr>
              <w:sdtEndPr/>
              <w:sdtContent>
                <w:r w:rsidR="00285B53">
                  <w:rPr>
                    <w:rFonts w:ascii="MS Gothic" w:eastAsia="MS Gothic" w:hAnsi="MS Gothic" w:cs="MS Gothic" w:hint="eastAsia"/>
                  </w:rPr>
                  <w:t>☐</w:t>
                </w:r>
              </w:sdtContent>
            </w:sdt>
            <w:r w:rsidR="00285B53">
              <w:t> Sciences de la Vie et de la Santé</w:t>
            </w:r>
          </w:p>
          <w:p w14:paraId="6AB5E480" w14:textId="77777777" w:rsidR="00285B53" w:rsidRDefault="00E26130" w:rsidP="00CD10B9">
            <w:pPr>
              <w:spacing w:line="240" w:lineRule="auto"/>
              <w:contextualSpacing/>
              <w:jc w:val="left"/>
            </w:pPr>
            <w:sdt>
              <w:sdtPr>
                <w:id w:val="878591152"/>
              </w:sdtPr>
              <w:sdtEndPr/>
              <w:sdtContent>
                <w:r w:rsidR="00285B53">
                  <w:rPr>
                    <w:rFonts w:ascii="MS Gothic" w:eastAsia="MS Gothic" w:hAnsi="MS Gothic" w:cs="MS Gothic" w:hint="eastAsia"/>
                  </w:rPr>
                  <w:t>☐</w:t>
                </w:r>
              </w:sdtContent>
            </w:sdt>
            <w:r w:rsidR="00285B53">
              <w:t> Sciences du Numérique et Mathématiques</w:t>
            </w:r>
          </w:p>
          <w:p w14:paraId="69C53116" w14:textId="64B4AA21" w:rsidR="00285B53" w:rsidRPr="002E35E3" w:rsidRDefault="00E26130">
            <w:pPr>
              <w:spacing w:line="240" w:lineRule="auto"/>
              <w:contextualSpacing/>
              <w:jc w:val="left"/>
            </w:pPr>
            <w:sdt>
              <w:sdtPr>
                <w:id w:val="-1961486702"/>
              </w:sdtPr>
              <w:sdtEndPr/>
              <w:sdtContent>
                <w:r w:rsidR="00285B53">
                  <w:rPr>
                    <w:rFonts w:ascii="MS Gothic" w:eastAsia="MS Gothic" w:hAnsi="MS Gothic" w:cs="MS Gothic" w:hint="eastAsia"/>
                  </w:rPr>
                  <w:t>☐</w:t>
                </w:r>
              </w:sdtContent>
            </w:sdt>
            <w:r w:rsidR="00285B53">
              <w:t xml:space="preserve"> Sciences Sociales </w:t>
            </w:r>
            <w:r w:rsidR="003E0595">
              <w:t xml:space="preserve">et </w:t>
            </w:r>
            <w:sdt>
              <w:sdtPr>
                <w:id w:val="676861916"/>
              </w:sdtPr>
              <w:sdtEndPr/>
              <w:sdtContent>
                <w:r w:rsidR="003E0595">
                  <w:t>H</w:t>
                </w:r>
              </w:sdtContent>
            </w:sdt>
            <w:r w:rsidR="00285B53">
              <w:t>umanités</w:t>
            </w:r>
          </w:p>
        </w:tc>
      </w:tr>
    </w:tbl>
    <w:p w14:paraId="0B73F247" w14:textId="77777777" w:rsidR="004761A5" w:rsidRDefault="004761A5">
      <w:pPr>
        <w:sectPr w:rsidR="004761A5" w:rsidSect="007821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tbl>
      <w:tblPr>
        <w:tblStyle w:val="Grilledutableau"/>
        <w:tblW w:w="10205" w:type="dxa"/>
        <w:jc w:val="center"/>
        <w:tblLook w:val="04A0" w:firstRow="1" w:lastRow="0" w:firstColumn="1" w:lastColumn="0" w:noHBand="0" w:noVBand="1"/>
      </w:tblPr>
      <w:tblGrid>
        <w:gridCol w:w="4673"/>
        <w:gridCol w:w="5532"/>
      </w:tblGrid>
      <w:tr w:rsidR="004761A5" w:rsidRPr="002E35E3" w14:paraId="260A9D9A" w14:textId="77777777" w:rsidTr="007A49CC">
        <w:trPr>
          <w:trHeight w:val="2279"/>
          <w:jc w:val="center"/>
        </w:trPr>
        <w:tc>
          <w:tcPr>
            <w:tcW w:w="4673" w:type="dxa"/>
            <w:vAlign w:val="center"/>
          </w:tcPr>
          <w:p w14:paraId="40B2B787" w14:textId="4A76AFC4" w:rsidR="004761A5" w:rsidRPr="004606CD" w:rsidRDefault="004761A5" w:rsidP="00CD10B9">
            <w:pPr>
              <w:jc w:val="left"/>
              <w:rPr>
                <w:lang w:val="en-US"/>
              </w:rPr>
            </w:pPr>
            <w:r w:rsidRPr="004761A5">
              <w:rPr>
                <w:rStyle w:val="lev"/>
              </w:rPr>
              <w:lastRenderedPageBreak/>
              <w:t>Ce projet est-il la suite, pour tout ou partie, d’un</w:t>
            </w:r>
            <w:r>
              <w:rPr>
                <w:rStyle w:val="lev"/>
              </w:rPr>
              <w:t xml:space="preserve"> (ou plusieurs)</w:t>
            </w:r>
            <w:r w:rsidRPr="004761A5">
              <w:rPr>
                <w:rStyle w:val="lev"/>
              </w:rPr>
              <w:t xml:space="preserve"> projet financé dans le cadre du PIA ?</w:t>
            </w:r>
          </w:p>
        </w:tc>
        <w:tc>
          <w:tcPr>
            <w:tcW w:w="5532" w:type="dxa"/>
          </w:tcPr>
          <w:p w14:paraId="3DF73FCE" w14:textId="7225C2BE" w:rsidR="004761A5" w:rsidRDefault="00E26130" w:rsidP="007A49CC">
            <w:pPr>
              <w:spacing w:line="240" w:lineRule="auto"/>
              <w:contextualSpacing/>
              <w:jc w:val="left"/>
            </w:pPr>
            <w:sdt>
              <w:sdtPr>
                <w:rPr>
                  <w:b/>
                  <w:bCs/>
                  <w:color w:val="008000"/>
                  <w:sz w:val="26"/>
                </w:rPr>
                <w:id w:val="-372771806"/>
              </w:sdtPr>
              <w:sdtEndPr>
                <w:rPr>
                  <w:b w:val="0"/>
                  <w:bCs w:val="0"/>
                  <w:color w:val="auto"/>
                  <w:sz w:val="22"/>
                </w:rPr>
              </w:sdtEndPr>
              <w:sdtContent>
                <w:r w:rsidR="004761A5">
                  <w:rPr>
                    <w:rFonts w:ascii="MS Gothic" w:eastAsia="MS Gothic" w:hAnsi="MS Gothic" w:cs="MS Gothic" w:hint="eastAsia"/>
                  </w:rPr>
                  <w:t>☐</w:t>
                </w:r>
              </w:sdtContent>
            </w:sdt>
            <w:r w:rsidR="004761A5">
              <w:t> Non</w:t>
            </w:r>
          </w:p>
          <w:p w14:paraId="0B8CA0F4" w14:textId="77777777" w:rsidR="004761A5" w:rsidRDefault="00E26130" w:rsidP="007A49CC">
            <w:pPr>
              <w:spacing w:line="240" w:lineRule="auto"/>
              <w:contextualSpacing/>
              <w:jc w:val="left"/>
            </w:pPr>
            <w:sdt>
              <w:sdtPr>
                <w:id w:val="906726488"/>
              </w:sdtPr>
              <w:sdtEndPr/>
              <w:sdtContent>
                <w:r w:rsidR="004761A5">
                  <w:rPr>
                    <w:rFonts w:ascii="MS Gothic" w:eastAsia="MS Gothic" w:hAnsi="MS Gothic" w:cs="MS Gothic" w:hint="eastAsia"/>
                  </w:rPr>
                  <w:t>☐</w:t>
                </w:r>
              </w:sdtContent>
            </w:sdt>
            <w:r w:rsidR="004761A5">
              <w:t> Oui :</w:t>
            </w:r>
          </w:p>
          <w:p w14:paraId="51579621" w14:textId="603B3EF4" w:rsidR="004761A5" w:rsidRDefault="004761A5" w:rsidP="007A49CC">
            <w:pPr>
              <w:pStyle w:val="Sansinterligne"/>
              <w:jc w:val="left"/>
            </w:pPr>
            <w:r>
              <w:t>Si oui : préciser l’acronyme du(es) projet(s)</w:t>
            </w:r>
          </w:p>
          <w:p w14:paraId="2337A911" w14:textId="77777777" w:rsidR="004761A5" w:rsidRDefault="004761A5" w:rsidP="007A49CC">
            <w:pPr>
              <w:jc w:val="left"/>
            </w:pPr>
          </w:p>
          <w:p w14:paraId="233792E2" w14:textId="413B83AF" w:rsidR="007A49CC" w:rsidRDefault="007A49CC" w:rsidP="007A49CC">
            <w:pPr>
              <w:jc w:val="left"/>
            </w:pPr>
          </w:p>
        </w:tc>
      </w:tr>
      <w:tr w:rsidR="004606CD" w:rsidRPr="002E35E3" w14:paraId="35B48A32" w14:textId="77777777" w:rsidTr="007A49CC">
        <w:trPr>
          <w:trHeight w:val="1686"/>
          <w:jc w:val="center"/>
        </w:trPr>
        <w:tc>
          <w:tcPr>
            <w:tcW w:w="4673" w:type="dxa"/>
            <w:vAlign w:val="center"/>
          </w:tcPr>
          <w:p w14:paraId="4764BE8E" w14:textId="44FD0797" w:rsidR="004606CD" w:rsidRPr="004606CD" w:rsidRDefault="0068451D" w:rsidP="004606CD">
            <w:pPr>
              <w:jc w:val="left"/>
              <w:rPr>
                <w:rStyle w:val="lev"/>
              </w:rPr>
            </w:pPr>
            <w:r w:rsidRPr="0068451D">
              <w:rPr>
                <w:rStyle w:val="lev"/>
              </w:rPr>
              <w:t>Ce projet est-il partie prenante d’un projet d’Idex/</w:t>
            </w:r>
            <w:proofErr w:type="spellStart"/>
            <w:r w:rsidRPr="0068451D">
              <w:rPr>
                <w:rStyle w:val="lev"/>
              </w:rPr>
              <w:t>Isite</w:t>
            </w:r>
            <w:proofErr w:type="spellEnd"/>
            <w:r w:rsidRPr="0068451D">
              <w:rPr>
                <w:rStyle w:val="lev"/>
              </w:rPr>
              <w:t xml:space="preserve"> ?</w:t>
            </w:r>
          </w:p>
        </w:tc>
        <w:tc>
          <w:tcPr>
            <w:tcW w:w="5532" w:type="dxa"/>
          </w:tcPr>
          <w:p w14:paraId="16CF1A1C" w14:textId="77777777" w:rsidR="0068451D" w:rsidRDefault="00E26130" w:rsidP="007A49CC">
            <w:pPr>
              <w:spacing w:line="240" w:lineRule="auto"/>
              <w:contextualSpacing/>
              <w:jc w:val="left"/>
            </w:pPr>
            <w:sdt>
              <w:sdtPr>
                <w:rPr>
                  <w:b/>
                  <w:bCs/>
                  <w:color w:val="008000"/>
                  <w:sz w:val="26"/>
                </w:rPr>
                <w:id w:val="668132359"/>
              </w:sdtPr>
              <w:sdtEndPr>
                <w:rPr>
                  <w:b w:val="0"/>
                  <w:bCs w:val="0"/>
                  <w:color w:val="auto"/>
                  <w:sz w:val="22"/>
                </w:rPr>
              </w:sdtEndPr>
              <w:sdtContent>
                <w:r w:rsidR="0068451D">
                  <w:rPr>
                    <w:rFonts w:ascii="MS Gothic" w:eastAsia="MS Gothic" w:hAnsi="MS Gothic" w:cs="MS Gothic" w:hint="eastAsia"/>
                  </w:rPr>
                  <w:t>☐</w:t>
                </w:r>
              </w:sdtContent>
            </w:sdt>
            <w:r w:rsidR="0068451D">
              <w:t> Non</w:t>
            </w:r>
          </w:p>
          <w:p w14:paraId="222964FD" w14:textId="77777777" w:rsidR="0068451D" w:rsidRDefault="00E26130" w:rsidP="007A49CC">
            <w:pPr>
              <w:spacing w:line="240" w:lineRule="auto"/>
              <w:contextualSpacing/>
              <w:jc w:val="left"/>
            </w:pPr>
            <w:sdt>
              <w:sdtPr>
                <w:id w:val="1043868758"/>
              </w:sdtPr>
              <w:sdtEndPr/>
              <w:sdtContent>
                <w:r w:rsidR="0068451D">
                  <w:rPr>
                    <w:rFonts w:ascii="MS Gothic" w:eastAsia="MS Gothic" w:hAnsi="MS Gothic" w:cs="MS Gothic" w:hint="eastAsia"/>
                  </w:rPr>
                  <w:t>☐</w:t>
                </w:r>
              </w:sdtContent>
            </w:sdt>
            <w:r w:rsidR="0068451D">
              <w:t> Oui :</w:t>
            </w:r>
          </w:p>
          <w:p w14:paraId="2913F5F5" w14:textId="25802585" w:rsidR="0068451D" w:rsidRDefault="0068451D" w:rsidP="007A49CC">
            <w:pPr>
              <w:pStyle w:val="Sansinterligne"/>
              <w:jc w:val="left"/>
            </w:pPr>
            <w:r>
              <w:t>Si oui : préciser l’acronyme de l’Idex/</w:t>
            </w:r>
            <w:proofErr w:type="spellStart"/>
            <w:r>
              <w:t>Isite</w:t>
            </w:r>
            <w:proofErr w:type="spellEnd"/>
          </w:p>
          <w:p w14:paraId="7EEF198F" w14:textId="2B39C472" w:rsidR="004606CD" w:rsidRPr="00135873" w:rsidRDefault="004606CD" w:rsidP="007A49CC">
            <w:pPr>
              <w:jc w:val="left"/>
              <w:rPr>
                <w:rStyle w:val="Titredulivre"/>
                <w:b w:val="0"/>
                <w:bCs w:val="0"/>
                <w:i w:val="0"/>
                <w:iCs w:val="0"/>
                <w:spacing w:val="0"/>
              </w:rPr>
            </w:pPr>
          </w:p>
        </w:tc>
      </w:tr>
    </w:tbl>
    <w:p w14:paraId="67B3C560" w14:textId="77777777" w:rsidR="00BF1CA7" w:rsidRPr="002A1BA1" w:rsidRDefault="00BF1CA7" w:rsidP="00435950">
      <w:pPr>
        <w:rPr>
          <w:rStyle w:val="lev"/>
          <w:color w:val="auto"/>
          <w:sz w:val="2"/>
        </w:rPr>
      </w:pPr>
    </w:p>
    <w:p w14:paraId="6CFB9581" w14:textId="77777777" w:rsidR="00435950" w:rsidRDefault="00435950" w:rsidP="007821F9">
      <w:pPr>
        <w:rPr>
          <w:rStyle w:val="lev"/>
        </w:rPr>
      </w:pPr>
    </w:p>
    <w:p w14:paraId="1184E831" w14:textId="69334B60" w:rsidR="00AD2962" w:rsidRDefault="009937CA" w:rsidP="007821F9">
      <w:pPr>
        <w:rPr>
          <w:rStyle w:val="lev"/>
          <w:i/>
        </w:rPr>
      </w:pPr>
      <w:r>
        <w:rPr>
          <w:rStyle w:val="lev"/>
        </w:rPr>
        <w:t xml:space="preserve">Liste des établissements partenaires </w:t>
      </w:r>
      <w:r w:rsidR="0055074A">
        <w:rPr>
          <w:rStyle w:val="lev"/>
        </w:rPr>
        <w:t xml:space="preserve">(voir définition ci-après) </w:t>
      </w:r>
      <w:r>
        <w:rPr>
          <w:rStyle w:val="lev"/>
        </w:rPr>
        <w:t xml:space="preserve">/ </w:t>
      </w:r>
      <w:r w:rsidR="0082725D" w:rsidRPr="00673E59">
        <w:rPr>
          <w:rStyle w:val="lev"/>
          <w:i/>
        </w:rPr>
        <w:t xml:space="preserve">List of </w:t>
      </w:r>
      <w:proofErr w:type="spellStart"/>
      <w:r w:rsidR="0082725D" w:rsidRPr="00673E59">
        <w:rPr>
          <w:rStyle w:val="lev"/>
          <w:i/>
        </w:rPr>
        <w:t>partner</w:t>
      </w:r>
      <w:proofErr w:type="spellEnd"/>
      <w:r w:rsidR="0082725D" w:rsidRPr="00673E59">
        <w:rPr>
          <w:rStyle w:val="lev"/>
          <w:i/>
        </w:rPr>
        <w:t xml:space="preserve"> </w:t>
      </w:r>
      <w:r w:rsidRPr="00673E59">
        <w:rPr>
          <w:rStyle w:val="lev"/>
          <w:i/>
        </w:rPr>
        <w:t>institutions</w:t>
      </w:r>
      <w:r w:rsidR="0055074A">
        <w:rPr>
          <w:rStyle w:val="lev"/>
          <w:i/>
        </w:rPr>
        <w:t xml:space="preserve"> (</w:t>
      </w:r>
      <w:proofErr w:type="spellStart"/>
      <w:r w:rsidR="0055074A">
        <w:rPr>
          <w:rStyle w:val="lev"/>
          <w:i/>
        </w:rPr>
        <w:t>see</w:t>
      </w:r>
      <w:proofErr w:type="spellEnd"/>
      <w:r w:rsidR="0055074A">
        <w:rPr>
          <w:rStyle w:val="lev"/>
          <w:i/>
        </w:rPr>
        <w:t xml:space="preserve"> </w:t>
      </w:r>
      <w:proofErr w:type="spellStart"/>
      <w:r w:rsidR="0055074A">
        <w:rPr>
          <w:rStyle w:val="lev"/>
          <w:i/>
        </w:rPr>
        <w:t>definition</w:t>
      </w:r>
      <w:proofErr w:type="spellEnd"/>
      <w:r w:rsidR="00980715">
        <w:rPr>
          <w:rStyle w:val="lev"/>
          <w:i/>
        </w:rPr>
        <w:t xml:space="preserve"> </w:t>
      </w:r>
      <w:proofErr w:type="spellStart"/>
      <w:r w:rsidR="00980715">
        <w:rPr>
          <w:rStyle w:val="lev"/>
          <w:i/>
        </w:rPr>
        <w:t>here</w:t>
      </w:r>
      <w:r w:rsidR="0055074A">
        <w:rPr>
          <w:rStyle w:val="lev"/>
          <w:i/>
        </w:rPr>
        <w:t>after</w:t>
      </w:r>
      <w:proofErr w:type="spellEnd"/>
      <w:r w:rsidR="0055074A">
        <w:rPr>
          <w:rStyle w:val="lev"/>
          <w:i/>
        </w:rPr>
        <w:t>)</w:t>
      </w:r>
    </w:p>
    <w:p w14:paraId="5B3331FD" w14:textId="74519030" w:rsidR="003D4319" w:rsidRPr="0069665C" w:rsidRDefault="003D4319" w:rsidP="00513EDC">
      <w:pPr>
        <w:pStyle w:val="Sansinterligne"/>
        <w:rPr>
          <w:rStyle w:val="lev"/>
          <w:b w:val="0"/>
          <w:bCs w:val="0"/>
          <w:color w:val="7030A0"/>
        </w:rPr>
      </w:pPr>
      <w:r>
        <w:t xml:space="preserve">Renseigner une ligne par partenaire, ajouter autant </w:t>
      </w:r>
      <w:r w:rsidR="00B57C25">
        <w:t xml:space="preserve">de lignes </w:t>
      </w:r>
      <w:r>
        <w:t>que nécessaire.</w:t>
      </w:r>
    </w:p>
    <w:tbl>
      <w:tblPr>
        <w:tblStyle w:val="Grilledutableau"/>
        <w:tblW w:w="0" w:type="auto"/>
        <w:tblLook w:val="04A0" w:firstRow="1" w:lastRow="0" w:firstColumn="1" w:lastColumn="0" w:noHBand="0" w:noVBand="1"/>
      </w:tblPr>
      <w:tblGrid>
        <w:gridCol w:w="4531"/>
        <w:gridCol w:w="4531"/>
      </w:tblGrid>
      <w:tr w:rsidR="007821F9" w:rsidRPr="006D5956" w14:paraId="1AE17A12" w14:textId="77777777" w:rsidTr="00B35BC3">
        <w:tc>
          <w:tcPr>
            <w:tcW w:w="4531" w:type="dxa"/>
            <w:vAlign w:val="center"/>
          </w:tcPr>
          <w:p w14:paraId="32CC4A10" w14:textId="0499AE4B" w:rsidR="007821F9" w:rsidRPr="006D5956" w:rsidRDefault="007821F9" w:rsidP="009916F5">
            <w:pPr>
              <w:jc w:val="center"/>
              <w:rPr>
                <w:rStyle w:val="Titredulivre"/>
                <w:sz w:val="20"/>
                <w:szCs w:val="20"/>
              </w:rPr>
            </w:pPr>
            <w:r w:rsidRPr="006D5956">
              <w:rPr>
                <w:rStyle w:val="Titredulivre"/>
                <w:i w:val="0"/>
                <w:sz w:val="20"/>
                <w:szCs w:val="20"/>
              </w:rPr>
              <w:t xml:space="preserve">Nom de l’établissement </w:t>
            </w:r>
            <w:r w:rsidR="009916F5" w:rsidRPr="006D5956">
              <w:rPr>
                <w:rStyle w:val="Titredulivre"/>
                <w:i w:val="0"/>
                <w:sz w:val="20"/>
                <w:szCs w:val="20"/>
              </w:rPr>
              <w:t xml:space="preserve">d’enseignement supérieur </w:t>
            </w:r>
            <w:r w:rsidRPr="006D5956">
              <w:rPr>
                <w:rStyle w:val="Titredulivre"/>
                <w:i w:val="0"/>
                <w:sz w:val="20"/>
                <w:szCs w:val="20"/>
              </w:rPr>
              <w:t>/</w:t>
            </w:r>
            <w:r w:rsidR="009916F5" w:rsidRPr="006D5956">
              <w:rPr>
                <w:rStyle w:val="Titredulivre"/>
                <w:i w:val="0"/>
                <w:sz w:val="20"/>
                <w:szCs w:val="20"/>
              </w:rPr>
              <w:t xml:space="preserve"> </w:t>
            </w:r>
            <w:r w:rsidR="00857081">
              <w:rPr>
                <w:rStyle w:val="Titredulivre"/>
                <w:sz w:val="20"/>
                <w:szCs w:val="20"/>
              </w:rPr>
              <w:t xml:space="preserve">Name of </w:t>
            </w:r>
            <w:proofErr w:type="spellStart"/>
            <w:r w:rsidR="00857081">
              <w:rPr>
                <w:rStyle w:val="Titredulivre"/>
                <w:sz w:val="20"/>
                <w:szCs w:val="20"/>
              </w:rPr>
              <w:t>a</w:t>
            </w:r>
            <w:r w:rsidR="00857081" w:rsidRPr="00673E59">
              <w:rPr>
                <w:rStyle w:val="Titredulivre"/>
                <w:sz w:val="20"/>
                <w:szCs w:val="20"/>
              </w:rPr>
              <w:t>cademic</w:t>
            </w:r>
            <w:proofErr w:type="spellEnd"/>
            <w:r w:rsidR="00857081" w:rsidRPr="00673E59">
              <w:rPr>
                <w:rStyle w:val="Titredulivre"/>
                <w:sz w:val="20"/>
                <w:szCs w:val="20"/>
              </w:rPr>
              <w:t xml:space="preserve"> </w:t>
            </w:r>
            <w:r w:rsidR="009916F5" w:rsidRPr="00673E59">
              <w:rPr>
                <w:rStyle w:val="Titredulivre"/>
                <w:sz w:val="20"/>
                <w:szCs w:val="20"/>
              </w:rPr>
              <w:t>i</w:t>
            </w:r>
            <w:r w:rsidRPr="00673E59">
              <w:rPr>
                <w:rStyle w:val="Titredulivre"/>
                <w:sz w:val="20"/>
                <w:szCs w:val="20"/>
              </w:rPr>
              <w:t>nstitution</w:t>
            </w:r>
          </w:p>
        </w:tc>
        <w:tc>
          <w:tcPr>
            <w:tcW w:w="4531" w:type="dxa"/>
            <w:vAlign w:val="center"/>
          </w:tcPr>
          <w:p w14:paraId="62420C5F" w14:textId="77777777" w:rsidR="007821F9" w:rsidRPr="006D5956" w:rsidRDefault="007821F9" w:rsidP="0082725D">
            <w:pPr>
              <w:jc w:val="center"/>
              <w:rPr>
                <w:rStyle w:val="Titredulivre"/>
                <w:sz w:val="20"/>
                <w:szCs w:val="20"/>
              </w:rPr>
            </w:pPr>
            <w:r w:rsidRPr="006D5956">
              <w:rPr>
                <w:rStyle w:val="Titredulivre"/>
                <w:i w:val="0"/>
                <w:sz w:val="20"/>
                <w:szCs w:val="20"/>
              </w:rPr>
              <w:t>Statut /</w:t>
            </w:r>
            <w:r w:rsidRPr="006D5956">
              <w:rPr>
                <w:rStyle w:val="Titredulivre"/>
                <w:sz w:val="20"/>
                <w:szCs w:val="20"/>
              </w:rPr>
              <w:t xml:space="preserve"> </w:t>
            </w:r>
            <w:r w:rsidR="0082725D" w:rsidRPr="006D5956">
              <w:rPr>
                <w:rStyle w:val="Titredulivre"/>
                <w:sz w:val="20"/>
                <w:szCs w:val="20"/>
                <w:lang w:val="en-GB"/>
              </w:rPr>
              <w:t>Legal status</w:t>
            </w:r>
          </w:p>
        </w:tc>
      </w:tr>
      <w:tr w:rsidR="007821F9" w:rsidRPr="007821F9" w14:paraId="49CD0C3E" w14:textId="77777777" w:rsidTr="000B2E04">
        <w:trPr>
          <w:trHeight w:val="396"/>
        </w:trPr>
        <w:tc>
          <w:tcPr>
            <w:tcW w:w="4531" w:type="dxa"/>
            <w:vAlign w:val="center"/>
          </w:tcPr>
          <w:p w14:paraId="5714CB0C" w14:textId="3DAE14EA" w:rsidR="00B35BC3" w:rsidRPr="007821F9" w:rsidRDefault="00B35BC3" w:rsidP="0082725D">
            <w:pPr>
              <w:jc w:val="left"/>
            </w:pPr>
          </w:p>
        </w:tc>
        <w:tc>
          <w:tcPr>
            <w:tcW w:w="4531" w:type="dxa"/>
            <w:vAlign w:val="center"/>
          </w:tcPr>
          <w:p w14:paraId="53BE6246" w14:textId="246697C5" w:rsidR="00B35BC3" w:rsidRPr="007821F9" w:rsidRDefault="00B35BC3" w:rsidP="0082725D">
            <w:pPr>
              <w:jc w:val="left"/>
            </w:pPr>
          </w:p>
        </w:tc>
      </w:tr>
      <w:tr w:rsidR="000B2E04" w:rsidRPr="007821F9" w14:paraId="36FA4603" w14:textId="77777777" w:rsidTr="000B2E04">
        <w:trPr>
          <w:trHeight w:val="396"/>
        </w:trPr>
        <w:tc>
          <w:tcPr>
            <w:tcW w:w="4531" w:type="dxa"/>
            <w:vAlign w:val="center"/>
          </w:tcPr>
          <w:p w14:paraId="340EC58B" w14:textId="77777777" w:rsidR="000B2E04" w:rsidRPr="007821F9" w:rsidRDefault="000B2E04" w:rsidP="0082725D">
            <w:pPr>
              <w:jc w:val="left"/>
            </w:pPr>
          </w:p>
        </w:tc>
        <w:tc>
          <w:tcPr>
            <w:tcW w:w="4531" w:type="dxa"/>
            <w:vAlign w:val="center"/>
          </w:tcPr>
          <w:p w14:paraId="35BD372B" w14:textId="77777777" w:rsidR="000B2E04" w:rsidRPr="007821F9" w:rsidRDefault="000B2E04" w:rsidP="0082725D">
            <w:pPr>
              <w:jc w:val="left"/>
            </w:pPr>
          </w:p>
        </w:tc>
      </w:tr>
      <w:tr w:rsidR="009916F5" w:rsidRPr="006D5956" w14:paraId="1EDBA2F2" w14:textId="77777777" w:rsidTr="00B35BC3">
        <w:tc>
          <w:tcPr>
            <w:tcW w:w="4531" w:type="dxa"/>
            <w:vAlign w:val="center"/>
          </w:tcPr>
          <w:p w14:paraId="5A5B872E" w14:textId="4F3DF9FD" w:rsidR="009916F5" w:rsidRPr="006D5956" w:rsidRDefault="009916F5" w:rsidP="009916F5">
            <w:pPr>
              <w:jc w:val="center"/>
              <w:rPr>
                <w:rStyle w:val="Titredulivre"/>
                <w:sz w:val="20"/>
                <w:szCs w:val="20"/>
              </w:rPr>
            </w:pPr>
            <w:r w:rsidRPr="006D5956">
              <w:rPr>
                <w:rStyle w:val="Titredulivre"/>
                <w:i w:val="0"/>
                <w:sz w:val="20"/>
                <w:szCs w:val="20"/>
              </w:rPr>
              <w:t>Nom de l’organisme de recherche /</w:t>
            </w:r>
            <w:r w:rsidRPr="00673E59">
              <w:rPr>
                <w:rStyle w:val="Titredulivre"/>
                <w:sz w:val="20"/>
                <w:szCs w:val="20"/>
              </w:rPr>
              <w:t xml:space="preserve"> </w:t>
            </w:r>
            <w:r w:rsidR="00857081">
              <w:rPr>
                <w:rStyle w:val="Titredulivre"/>
                <w:sz w:val="20"/>
                <w:szCs w:val="20"/>
              </w:rPr>
              <w:t xml:space="preserve">Name of </w:t>
            </w:r>
            <w:proofErr w:type="spellStart"/>
            <w:r w:rsidR="00857081">
              <w:rPr>
                <w:rStyle w:val="Titredulivre"/>
                <w:sz w:val="20"/>
                <w:szCs w:val="20"/>
              </w:rPr>
              <w:t>r</w:t>
            </w:r>
            <w:r w:rsidR="00857081" w:rsidRPr="00673E59">
              <w:rPr>
                <w:rStyle w:val="Titredulivre"/>
                <w:sz w:val="20"/>
                <w:szCs w:val="20"/>
              </w:rPr>
              <w:t>esearch</w:t>
            </w:r>
            <w:proofErr w:type="spellEnd"/>
            <w:r w:rsidR="00857081" w:rsidRPr="00673E59">
              <w:rPr>
                <w:rStyle w:val="Titredulivre"/>
                <w:sz w:val="20"/>
                <w:szCs w:val="20"/>
              </w:rPr>
              <w:t xml:space="preserve"> organi</w:t>
            </w:r>
            <w:r w:rsidR="00857081">
              <w:rPr>
                <w:rStyle w:val="Titredulivre"/>
                <w:sz w:val="20"/>
                <w:szCs w:val="20"/>
              </w:rPr>
              <w:t>s</w:t>
            </w:r>
            <w:r w:rsidR="00857081" w:rsidRPr="00673E59">
              <w:rPr>
                <w:rStyle w:val="Titredulivre"/>
                <w:sz w:val="20"/>
                <w:szCs w:val="20"/>
              </w:rPr>
              <w:t>ation</w:t>
            </w:r>
          </w:p>
        </w:tc>
        <w:tc>
          <w:tcPr>
            <w:tcW w:w="4531" w:type="dxa"/>
            <w:vAlign w:val="center"/>
          </w:tcPr>
          <w:p w14:paraId="045DD5B1" w14:textId="77777777" w:rsidR="009916F5" w:rsidRPr="006D5956" w:rsidRDefault="009916F5" w:rsidP="009916F5">
            <w:pPr>
              <w:jc w:val="center"/>
              <w:rPr>
                <w:rStyle w:val="Titredulivre"/>
                <w:sz w:val="20"/>
                <w:szCs w:val="20"/>
              </w:rPr>
            </w:pPr>
            <w:r w:rsidRPr="006D5956">
              <w:rPr>
                <w:rStyle w:val="Titredulivre"/>
                <w:i w:val="0"/>
                <w:sz w:val="20"/>
                <w:szCs w:val="20"/>
              </w:rPr>
              <w:t>Statut /</w:t>
            </w:r>
            <w:r w:rsidRPr="006D5956">
              <w:rPr>
                <w:rStyle w:val="Titredulivre"/>
                <w:sz w:val="20"/>
                <w:szCs w:val="20"/>
                <w:lang w:val="en-GB"/>
              </w:rPr>
              <w:t xml:space="preserve"> Legal status</w:t>
            </w:r>
          </w:p>
        </w:tc>
      </w:tr>
      <w:tr w:rsidR="009916F5" w:rsidRPr="00040FD9" w14:paraId="4EE5DFBD" w14:textId="77777777" w:rsidTr="00B35BC3">
        <w:tc>
          <w:tcPr>
            <w:tcW w:w="4531" w:type="dxa"/>
            <w:vAlign w:val="center"/>
          </w:tcPr>
          <w:p w14:paraId="6B06E7DE" w14:textId="569ADE09" w:rsidR="00B35BC3" w:rsidRPr="0069665C" w:rsidRDefault="00B35BC3" w:rsidP="0069665C">
            <w:pPr>
              <w:jc w:val="left"/>
              <w:rPr>
                <w:rStyle w:val="Titredulivre"/>
                <w:b w:val="0"/>
                <w:i w:val="0"/>
              </w:rPr>
            </w:pPr>
          </w:p>
        </w:tc>
        <w:tc>
          <w:tcPr>
            <w:tcW w:w="4531" w:type="dxa"/>
            <w:vAlign w:val="center"/>
          </w:tcPr>
          <w:p w14:paraId="02FA1435" w14:textId="10813A02" w:rsidR="00B35BC3" w:rsidRPr="0069665C" w:rsidRDefault="00B35BC3" w:rsidP="0069665C">
            <w:pPr>
              <w:jc w:val="left"/>
              <w:rPr>
                <w:rStyle w:val="Titredulivre"/>
                <w:b w:val="0"/>
                <w:i w:val="0"/>
              </w:rPr>
            </w:pPr>
          </w:p>
        </w:tc>
      </w:tr>
      <w:tr w:rsidR="000B2E04" w:rsidRPr="00040FD9" w14:paraId="322479E7" w14:textId="77777777" w:rsidTr="00B35BC3">
        <w:tc>
          <w:tcPr>
            <w:tcW w:w="4531" w:type="dxa"/>
            <w:vAlign w:val="center"/>
          </w:tcPr>
          <w:p w14:paraId="53D4E19C" w14:textId="77777777" w:rsidR="000B2E04" w:rsidRPr="0069665C" w:rsidRDefault="000B2E04" w:rsidP="0069665C">
            <w:pPr>
              <w:jc w:val="left"/>
              <w:rPr>
                <w:rStyle w:val="Titredulivre"/>
                <w:b w:val="0"/>
                <w:i w:val="0"/>
              </w:rPr>
            </w:pPr>
          </w:p>
        </w:tc>
        <w:tc>
          <w:tcPr>
            <w:tcW w:w="4531" w:type="dxa"/>
            <w:vAlign w:val="center"/>
          </w:tcPr>
          <w:p w14:paraId="28DFF0C5" w14:textId="77777777" w:rsidR="000B2E04" w:rsidRPr="0069665C" w:rsidRDefault="000B2E04" w:rsidP="0069665C">
            <w:pPr>
              <w:jc w:val="left"/>
              <w:rPr>
                <w:rStyle w:val="Titredulivre"/>
                <w:b w:val="0"/>
                <w:i w:val="0"/>
              </w:rPr>
            </w:pPr>
          </w:p>
        </w:tc>
      </w:tr>
      <w:tr w:rsidR="007821F9" w:rsidRPr="008660BE" w14:paraId="0C4ABF39" w14:textId="77777777" w:rsidTr="00B35BC3">
        <w:tc>
          <w:tcPr>
            <w:tcW w:w="4531" w:type="dxa"/>
            <w:vAlign w:val="center"/>
          </w:tcPr>
          <w:p w14:paraId="63C52F20" w14:textId="45EFE513" w:rsidR="007821F9" w:rsidRPr="006D5956" w:rsidRDefault="00581A32" w:rsidP="00581A32">
            <w:pPr>
              <w:jc w:val="center"/>
              <w:rPr>
                <w:rStyle w:val="Titredulivre"/>
                <w:sz w:val="20"/>
                <w:szCs w:val="20"/>
              </w:rPr>
            </w:pPr>
            <w:r w:rsidRPr="006D5956">
              <w:rPr>
                <w:rStyle w:val="Titredulivre"/>
                <w:i w:val="0"/>
                <w:sz w:val="20"/>
                <w:szCs w:val="20"/>
              </w:rPr>
              <w:t xml:space="preserve">Autres partenaires </w:t>
            </w:r>
            <w:r w:rsidR="007821F9" w:rsidRPr="006D5956">
              <w:rPr>
                <w:rStyle w:val="Titredulivre"/>
                <w:i w:val="0"/>
                <w:sz w:val="20"/>
                <w:szCs w:val="20"/>
              </w:rPr>
              <w:t>/</w:t>
            </w:r>
            <w:r w:rsidR="007821F9" w:rsidRPr="006D5956">
              <w:rPr>
                <w:rStyle w:val="Titredulivre"/>
                <w:sz w:val="20"/>
                <w:szCs w:val="20"/>
              </w:rPr>
              <w:t xml:space="preserve"> </w:t>
            </w:r>
            <w:r w:rsidRPr="006D5956">
              <w:rPr>
                <w:rStyle w:val="Titredulivre"/>
                <w:sz w:val="20"/>
                <w:szCs w:val="20"/>
                <w:lang w:val="en-GB"/>
              </w:rPr>
              <w:t>Other partners</w:t>
            </w:r>
          </w:p>
        </w:tc>
        <w:tc>
          <w:tcPr>
            <w:tcW w:w="4531" w:type="dxa"/>
            <w:vAlign w:val="center"/>
          </w:tcPr>
          <w:p w14:paraId="1EADCAD3" w14:textId="77777777" w:rsidR="007821F9" w:rsidRPr="006D5956" w:rsidRDefault="007821F9" w:rsidP="00040FD9">
            <w:pPr>
              <w:jc w:val="center"/>
              <w:rPr>
                <w:rStyle w:val="Titredulivre"/>
                <w:sz w:val="20"/>
                <w:szCs w:val="20"/>
                <w:lang w:val="en-US"/>
              </w:rPr>
            </w:pPr>
            <w:proofErr w:type="spellStart"/>
            <w:r w:rsidRPr="00673E59">
              <w:rPr>
                <w:rStyle w:val="Titredulivre"/>
                <w:i w:val="0"/>
                <w:sz w:val="20"/>
                <w:szCs w:val="20"/>
                <w:lang w:val="en-US"/>
              </w:rPr>
              <w:t>Secteur</w:t>
            </w:r>
            <w:proofErr w:type="spellEnd"/>
            <w:r w:rsidRPr="00673E59">
              <w:rPr>
                <w:rStyle w:val="Titredulivre"/>
                <w:i w:val="0"/>
                <w:sz w:val="20"/>
                <w:szCs w:val="20"/>
                <w:lang w:val="en-US"/>
              </w:rPr>
              <w:t xml:space="preserve">(s) </w:t>
            </w:r>
            <w:proofErr w:type="spellStart"/>
            <w:r w:rsidRPr="00673E59">
              <w:rPr>
                <w:rStyle w:val="Titredulivre"/>
                <w:i w:val="0"/>
                <w:sz w:val="20"/>
                <w:szCs w:val="20"/>
                <w:lang w:val="en-US"/>
              </w:rPr>
              <w:t>d’activité</w:t>
            </w:r>
            <w:proofErr w:type="spellEnd"/>
            <w:r w:rsidRPr="006D5956">
              <w:rPr>
                <w:rStyle w:val="Titredulivre"/>
                <w:i w:val="0"/>
                <w:sz w:val="20"/>
                <w:szCs w:val="20"/>
                <w:lang w:val="en-US"/>
              </w:rPr>
              <w:t xml:space="preserve"> /</w:t>
            </w:r>
            <w:r w:rsidRPr="006D5956">
              <w:rPr>
                <w:rStyle w:val="Titredulivre"/>
                <w:sz w:val="20"/>
                <w:szCs w:val="20"/>
                <w:lang w:val="en-US"/>
              </w:rPr>
              <w:t xml:space="preserve"> Fi</w:t>
            </w:r>
            <w:r w:rsidR="00040FD9" w:rsidRPr="006D5956">
              <w:rPr>
                <w:rStyle w:val="Titredulivre"/>
                <w:sz w:val="20"/>
                <w:szCs w:val="20"/>
                <w:lang w:val="en-US"/>
              </w:rPr>
              <w:t>e</w:t>
            </w:r>
            <w:r w:rsidRPr="006D5956">
              <w:rPr>
                <w:rStyle w:val="Titredulivre"/>
                <w:sz w:val="20"/>
                <w:szCs w:val="20"/>
                <w:lang w:val="en-US"/>
              </w:rPr>
              <w:t>ld of activity</w:t>
            </w:r>
          </w:p>
        </w:tc>
      </w:tr>
      <w:tr w:rsidR="007821F9" w:rsidRPr="008660BE" w14:paraId="5BADE641" w14:textId="77777777" w:rsidTr="00B35BC3">
        <w:tc>
          <w:tcPr>
            <w:tcW w:w="4531" w:type="dxa"/>
            <w:vAlign w:val="center"/>
          </w:tcPr>
          <w:p w14:paraId="2A969486" w14:textId="2D7112D1" w:rsidR="00B35BC3" w:rsidRPr="007821F9" w:rsidRDefault="00B35BC3" w:rsidP="0082725D">
            <w:pPr>
              <w:jc w:val="left"/>
              <w:rPr>
                <w:lang w:val="en-US"/>
              </w:rPr>
            </w:pPr>
          </w:p>
        </w:tc>
        <w:tc>
          <w:tcPr>
            <w:tcW w:w="4531" w:type="dxa"/>
            <w:vAlign w:val="center"/>
          </w:tcPr>
          <w:p w14:paraId="6DCC8F9A" w14:textId="5FCB3968" w:rsidR="00B35BC3" w:rsidRPr="007821F9" w:rsidRDefault="00B35BC3" w:rsidP="0082725D">
            <w:pPr>
              <w:jc w:val="left"/>
              <w:rPr>
                <w:lang w:val="en-US"/>
              </w:rPr>
            </w:pPr>
          </w:p>
        </w:tc>
      </w:tr>
      <w:tr w:rsidR="000B2E04" w:rsidRPr="008660BE" w14:paraId="3F3703ED" w14:textId="77777777" w:rsidTr="00B35BC3">
        <w:tc>
          <w:tcPr>
            <w:tcW w:w="4531" w:type="dxa"/>
            <w:vAlign w:val="center"/>
          </w:tcPr>
          <w:p w14:paraId="79B831A8" w14:textId="77777777" w:rsidR="000B2E04" w:rsidRPr="007821F9" w:rsidRDefault="000B2E04" w:rsidP="0082725D">
            <w:pPr>
              <w:jc w:val="left"/>
              <w:rPr>
                <w:lang w:val="en-US"/>
              </w:rPr>
            </w:pPr>
          </w:p>
        </w:tc>
        <w:tc>
          <w:tcPr>
            <w:tcW w:w="4531" w:type="dxa"/>
            <w:vAlign w:val="center"/>
          </w:tcPr>
          <w:p w14:paraId="2A55F8D0" w14:textId="77777777" w:rsidR="000B2E04" w:rsidRPr="007821F9" w:rsidRDefault="000B2E04" w:rsidP="0082725D">
            <w:pPr>
              <w:jc w:val="left"/>
              <w:rPr>
                <w:lang w:val="en-US"/>
              </w:rPr>
            </w:pPr>
          </w:p>
        </w:tc>
      </w:tr>
    </w:tbl>
    <w:p w14:paraId="39672740" w14:textId="38F8D6C5" w:rsidR="001C7945" w:rsidRDefault="001C7945" w:rsidP="001C7945">
      <w:pPr>
        <w:rPr>
          <w:rStyle w:val="lev"/>
          <w:rFonts w:asciiTheme="majorHAnsi" w:hAnsiTheme="majorHAnsi"/>
          <w:bCs w:val="0"/>
          <w:color w:val="E36C0A" w:themeColor="accent6" w:themeShade="BF"/>
          <w:sz w:val="32"/>
          <w:lang w:val="en-US"/>
        </w:rPr>
      </w:pPr>
      <w:r>
        <w:rPr>
          <w:rStyle w:val="lev"/>
          <w:rFonts w:asciiTheme="majorHAnsi" w:hAnsiTheme="majorHAnsi"/>
          <w:bCs w:val="0"/>
          <w:color w:val="E36C0A" w:themeColor="accent6" w:themeShade="BF"/>
          <w:sz w:val="32"/>
          <w:lang w:val="en-US"/>
        </w:rPr>
        <w:br w:type="page"/>
      </w:r>
    </w:p>
    <w:p w14:paraId="1F5E5161" w14:textId="77777777" w:rsidR="00194757" w:rsidRDefault="00194757" w:rsidP="00194757">
      <w:pPr>
        <w:pStyle w:val="Titre1"/>
        <w:numPr>
          <w:ilvl w:val="0"/>
          <w:numId w:val="0"/>
        </w:numPr>
      </w:pPr>
      <w:bookmarkStart w:id="0" w:name="_Toc28267741"/>
      <w:r>
        <w:lastRenderedPageBreak/>
        <w:t>définitions</w:t>
      </w:r>
      <w:bookmarkEnd w:id="0"/>
    </w:p>
    <w:p w14:paraId="34421B73" w14:textId="77777777" w:rsidR="00194757" w:rsidRPr="00194757" w:rsidRDefault="00194757" w:rsidP="00194757">
      <w:pPr>
        <w:numPr>
          <w:ilvl w:val="0"/>
          <w:numId w:val="22"/>
        </w:numPr>
        <w:suppressAutoHyphens/>
        <w:spacing w:before="0" w:after="0" w:line="240" w:lineRule="auto"/>
        <w:rPr>
          <w:rFonts w:cstheme="minorHAnsi"/>
          <w:b/>
          <w:bCs/>
          <w:sz w:val="19"/>
          <w:szCs w:val="19"/>
        </w:rPr>
      </w:pPr>
      <w:r w:rsidRPr="00194757">
        <w:rPr>
          <w:rFonts w:cstheme="minorHAnsi"/>
          <w:b/>
          <w:bCs/>
          <w:sz w:val="19"/>
          <w:szCs w:val="19"/>
        </w:rPr>
        <w:t>Définitions relatives à l’organisation du projet</w:t>
      </w:r>
    </w:p>
    <w:p w14:paraId="6723E4FE" w14:textId="77777777" w:rsidR="00194757" w:rsidRPr="00194757" w:rsidRDefault="00194757" w:rsidP="00194757">
      <w:pPr>
        <w:rPr>
          <w:rFonts w:cstheme="minorHAnsi"/>
          <w:sz w:val="19"/>
          <w:szCs w:val="19"/>
        </w:rPr>
      </w:pPr>
      <w:r w:rsidRPr="00194757">
        <w:rPr>
          <w:rFonts w:cstheme="minorHAnsi"/>
          <w:b/>
          <w:bCs/>
          <w:sz w:val="19"/>
          <w:szCs w:val="19"/>
        </w:rPr>
        <w:t>Etablissement coordinateur</w:t>
      </w:r>
      <w:r w:rsidRPr="00194757">
        <w:rPr>
          <w:rFonts w:cstheme="minorHAnsi"/>
          <w:b/>
          <w:color w:val="008000"/>
          <w:sz w:val="19"/>
          <w:szCs w:val="19"/>
        </w:rPr>
        <w:t xml:space="preserve"> : </w:t>
      </w:r>
      <w:r w:rsidRPr="00194757">
        <w:rPr>
          <w:rFonts w:cstheme="minorHAnsi"/>
          <w:sz w:val="19"/>
          <w:szCs w:val="19"/>
        </w:rPr>
        <w:t>doté de la personnalité morale, il est l’interlocuteur privilégié de l’ANR pour les aspects administratifs. Il est responsable de la mise en place et de la formalisation de la collaboration entre les établissements partenaires, de la production des livrables du projet, de la tenue des réunions d’avancement et de la communication des résultats. Il s’appuie pour cela sur un Responsable scientifique et technique. Il signe la convention attributive d’aide avec l’ANR et reçoit l’aide attribuée au projet.</w:t>
      </w:r>
    </w:p>
    <w:p w14:paraId="6714C0CF" w14:textId="77777777" w:rsidR="00194757" w:rsidRPr="00194757" w:rsidRDefault="00194757" w:rsidP="00194757">
      <w:pPr>
        <w:pStyle w:val="Corpsdetexte"/>
        <w:spacing w:after="0"/>
        <w:rPr>
          <w:rFonts w:asciiTheme="minorHAnsi" w:hAnsiTheme="minorHAnsi" w:cstheme="minorHAnsi"/>
          <w:sz w:val="19"/>
          <w:szCs w:val="19"/>
        </w:rPr>
      </w:pPr>
      <w:r w:rsidRPr="00194757">
        <w:rPr>
          <w:rFonts w:asciiTheme="minorHAnsi" w:hAnsiTheme="minorHAnsi" w:cstheme="minorHAnsi"/>
          <w:sz w:val="19"/>
          <w:szCs w:val="19"/>
          <w:highlight w:val="yellow"/>
        </w:rPr>
        <w:br/>
      </w:r>
      <w:r w:rsidRPr="00194757">
        <w:rPr>
          <w:rFonts w:asciiTheme="minorHAnsi" w:hAnsiTheme="minorHAnsi" w:cstheme="minorHAnsi"/>
          <w:b/>
          <w:sz w:val="19"/>
          <w:szCs w:val="19"/>
        </w:rPr>
        <w:t>Etablissement partenaire</w:t>
      </w:r>
      <w:r w:rsidRPr="00194757">
        <w:rPr>
          <w:rFonts w:asciiTheme="minorHAnsi" w:hAnsiTheme="minorHAnsi" w:cstheme="minorHAnsi"/>
          <w:sz w:val="19"/>
          <w:szCs w:val="19"/>
        </w:rPr>
        <w:t> : université, organisme de recherche, EPSCP, etc. tutelle d’une unité partenaire et affectant des moyens à l’unité partenaire, ou entreprise dont dépendent une unité partenaire.</w:t>
      </w:r>
    </w:p>
    <w:p w14:paraId="2235AB8E" w14:textId="77777777" w:rsidR="00194757" w:rsidRPr="00194757" w:rsidRDefault="00194757" w:rsidP="00194757">
      <w:pPr>
        <w:rPr>
          <w:rFonts w:cstheme="minorHAnsi"/>
          <w:b/>
          <w:bCs/>
          <w:sz w:val="19"/>
          <w:szCs w:val="19"/>
          <w:highlight w:val="yellow"/>
        </w:rPr>
      </w:pPr>
    </w:p>
    <w:p w14:paraId="00031EB6" w14:textId="77777777" w:rsidR="00194757" w:rsidRPr="00194757" w:rsidRDefault="00194757" w:rsidP="00194757">
      <w:pPr>
        <w:rPr>
          <w:rFonts w:cstheme="minorHAnsi"/>
          <w:sz w:val="19"/>
          <w:szCs w:val="19"/>
        </w:rPr>
      </w:pPr>
      <w:r w:rsidRPr="00194757">
        <w:rPr>
          <w:rFonts w:cstheme="minorHAnsi"/>
          <w:b/>
          <w:sz w:val="19"/>
          <w:szCs w:val="19"/>
        </w:rPr>
        <w:t>Unité partenaire</w:t>
      </w:r>
      <w:r w:rsidRPr="00194757">
        <w:rPr>
          <w:rFonts w:cstheme="minorHAnsi"/>
          <w:sz w:val="19"/>
          <w:szCs w:val="19"/>
        </w:rPr>
        <w:t> : unité de recherche d’un organisme de recherche, d’une université, ou d’une entreprise, d’un service d’un établissement de santé, EPSCP, etc. partie prenante au projet. Chacune des unités partenaires désigne en son sein un correspondant scientifique et technique, interlocuteur privilégié du Responsable scientifique et technique.</w:t>
      </w:r>
    </w:p>
    <w:p w14:paraId="12BDE178" w14:textId="77777777" w:rsidR="00194757" w:rsidRPr="00194757" w:rsidRDefault="00194757" w:rsidP="00194757">
      <w:pPr>
        <w:rPr>
          <w:rFonts w:cstheme="minorHAnsi"/>
          <w:b/>
          <w:bCs/>
          <w:sz w:val="19"/>
          <w:szCs w:val="19"/>
          <w:highlight w:val="yellow"/>
        </w:rPr>
      </w:pPr>
    </w:p>
    <w:p w14:paraId="197F78A9" w14:textId="77777777" w:rsidR="00194757" w:rsidRPr="00194757" w:rsidRDefault="00194757" w:rsidP="00194757">
      <w:pPr>
        <w:pStyle w:val="Corpsdetexte"/>
        <w:spacing w:after="0"/>
        <w:rPr>
          <w:rFonts w:asciiTheme="minorHAnsi" w:hAnsiTheme="minorHAnsi" w:cstheme="minorHAnsi"/>
          <w:sz w:val="19"/>
          <w:szCs w:val="19"/>
        </w:rPr>
      </w:pPr>
      <w:r w:rsidRPr="00194757">
        <w:rPr>
          <w:rFonts w:asciiTheme="minorHAnsi" w:hAnsiTheme="minorHAnsi" w:cstheme="minorHAnsi"/>
          <w:b/>
          <w:sz w:val="19"/>
          <w:szCs w:val="19"/>
        </w:rPr>
        <w:t>Responsable scientifique et technique (RST)</w:t>
      </w:r>
      <w:r w:rsidRPr="00194757">
        <w:rPr>
          <w:rFonts w:asciiTheme="minorHAnsi" w:hAnsiTheme="minorHAnsi" w:cstheme="minorHAnsi"/>
          <w:sz w:val="19"/>
          <w:szCs w:val="19"/>
        </w:rPr>
        <w:t> : il s’agit de la personne physique qui assure la coordination scientifique et technique du projet pour le compte de l’établissement coordinateur. Il est l’interlocuteur privilégié de l’ANR.</w:t>
      </w:r>
    </w:p>
    <w:p w14:paraId="4A44B84F" w14:textId="77777777" w:rsidR="00194757" w:rsidRPr="00194757" w:rsidRDefault="00194757" w:rsidP="00194757">
      <w:pPr>
        <w:rPr>
          <w:rFonts w:cstheme="minorHAnsi"/>
          <w:sz w:val="19"/>
          <w:szCs w:val="19"/>
        </w:rPr>
      </w:pPr>
      <w:r w:rsidRPr="00194757">
        <w:rPr>
          <w:rFonts w:cstheme="minorHAnsi"/>
          <w:sz w:val="19"/>
          <w:szCs w:val="19"/>
          <w:highlight w:val="yellow"/>
        </w:rPr>
        <w:br/>
      </w:r>
      <w:r w:rsidRPr="00194757">
        <w:rPr>
          <w:rFonts w:cstheme="minorHAnsi"/>
          <w:sz w:val="19"/>
          <w:szCs w:val="19"/>
        </w:rPr>
        <w:t xml:space="preserve">Un </w:t>
      </w:r>
      <w:r w:rsidRPr="00194757">
        <w:rPr>
          <w:rFonts w:cstheme="minorHAnsi"/>
          <w:b/>
          <w:bCs/>
          <w:sz w:val="19"/>
          <w:szCs w:val="19"/>
        </w:rPr>
        <w:t xml:space="preserve">établissement gestionnaire de l’aide </w:t>
      </w:r>
      <w:r w:rsidRPr="00194757">
        <w:rPr>
          <w:rFonts w:cstheme="minorHAnsi"/>
          <w:sz w:val="19"/>
          <w:szCs w:val="19"/>
        </w:rPr>
        <w:t>: différent de l’établissement coordinateur peut être choisi, le cas échéant, conformément aux délégations de gestion en vigueur entre les tutelles des unités partenaires impliquées dans le projet. Le gestionnaire de l’aide est doté de la personnalité morale ; il signe alors la convention avec l’ANR et reçoit l’aide attribuée au projet.</w:t>
      </w:r>
    </w:p>
    <w:p w14:paraId="495F86C7" w14:textId="161ADDAD" w:rsidR="00194757" w:rsidRPr="00194757" w:rsidRDefault="00237886" w:rsidP="00194757">
      <w:pPr>
        <w:rPr>
          <w:rFonts w:cstheme="minorHAnsi"/>
          <w:sz w:val="19"/>
          <w:szCs w:val="19"/>
        </w:rPr>
      </w:pPr>
      <w:r>
        <w:rPr>
          <w:rFonts w:cstheme="minorHAnsi"/>
          <w:sz w:val="19"/>
          <w:szCs w:val="19"/>
        </w:rPr>
        <w:t xml:space="preserve"> </w:t>
      </w:r>
    </w:p>
    <w:p w14:paraId="70C25ACE" w14:textId="77777777" w:rsidR="00194757" w:rsidRPr="00194757" w:rsidRDefault="00194757" w:rsidP="00194757">
      <w:pPr>
        <w:numPr>
          <w:ilvl w:val="0"/>
          <w:numId w:val="22"/>
        </w:numPr>
        <w:suppressAutoHyphens/>
        <w:spacing w:before="0" w:after="0" w:line="240" w:lineRule="auto"/>
        <w:rPr>
          <w:rFonts w:cstheme="minorHAnsi"/>
          <w:b/>
          <w:sz w:val="19"/>
          <w:szCs w:val="19"/>
        </w:rPr>
      </w:pPr>
      <w:r w:rsidRPr="00194757">
        <w:rPr>
          <w:rFonts w:cstheme="minorHAnsi"/>
          <w:b/>
          <w:sz w:val="19"/>
          <w:szCs w:val="19"/>
        </w:rPr>
        <w:t>Définitions relatives aux structures</w:t>
      </w:r>
    </w:p>
    <w:p w14:paraId="6B227ADB" w14:textId="77777777" w:rsidR="00194757" w:rsidRPr="00194757" w:rsidRDefault="00194757" w:rsidP="00194757">
      <w:pPr>
        <w:pStyle w:val="Corpsdetexte"/>
        <w:rPr>
          <w:rFonts w:asciiTheme="minorHAnsi" w:hAnsiTheme="minorHAnsi" w:cstheme="minorHAnsi"/>
          <w:sz w:val="19"/>
          <w:szCs w:val="19"/>
        </w:rPr>
      </w:pPr>
      <w:r w:rsidRPr="00194757">
        <w:rPr>
          <w:rFonts w:asciiTheme="minorHAnsi" w:hAnsiTheme="minorHAnsi" w:cstheme="minorHAnsi"/>
          <w:b/>
          <w:sz w:val="19"/>
          <w:szCs w:val="19"/>
        </w:rPr>
        <w:t>Organisme de recherche</w:t>
      </w:r>
      <w:r w:rsidRPr="00194757">
        <w:rPr>
          <w:rFonts w:asciiTheme="minorHAnsi" w:hAnsiTheme="minorHAnsi" w:cstheme="minorHAnsi"/>
          <w:sz w:val="19"/>
          <w:szCs w:val="19"/>
        </w:rPr>
        <w:t> : le terme « organismes de recherche » doit être entendu au sens de la définition du point 2.2 de l’Encadrement. Il s’agit d’une entité, telle qu'une université ou un institut de recherche, quel que soit son statut légal (organisme de droit public ou privé) ou son mode de financement, dont le but premier est d'exercer des activités de recherche fondamentale, de recherche industrielle ou de développement expérimental et de diffuser leurs résultats par l'enseignement, la publication ou le transfert de technologie; les profits sont intégralement réinvestis dans ces activités, dans la diffusion de leurs résultats ou dans l'enseignement ; les Entreprises qui peuvent exercer une influence sur une telle entité par exemple en leur qualité d'actionnaire ou de membre, ne bénéficient d'aucun accès privilégié à ses capacités de recherche ou aux résultats qu'elle produit.</w:t>
      </w:r>
    </w:p>
    <w:p w14:paraId="24D024A9" w14:textId="77777777" w:rsidR="00194757" w:rsidRPr="00194757" w:rsidRDefault="00194757" w:rsidP="00194757">
      <w:pPr>
        <w:pStyle w:val="Corpsdetexte"/>
        <w:rPr>
          <w:rFonts w:asciiTheme="minorHAnsi" w:hAnsiTheme="minorHAnsi" w:cstheme="minorHAnsi"/>
          <w:sz w:val="19"/>
          <w:szCs w:val="19"/>
        </w:rPr>
      </w:pPr>
      <w:r w:rsidRPr="00194757">
        <w:rPr>
          <w:rFonts w:asciiTheme="minorHAnsi" w:hAnsiTheme="minorHAnsi" w:cstheme="minorHAnsi"/>
          <w:b/>
          <w:sz w:val="19"/>
          <w:szCs w:val="19"/>
        </w:rPr>
        <w:t>Entreprise </w:t>
      </w:r>
      <w:r w:rsidRPr="00194757">
        <w:rPr>
          <w:rFonts w:asciiTheme="minorHAnsi" w:hAnsiTheme="minorHAnsi" w:cstheme="minorHAnsi"/>
          <w:sz w:val="19"/>
          <w:szCs w:val="19"/>
        </w:rPr>
        <w:t>: le terme « entreprise » comprend les grandes entreprises, les petites et moyennes entreprises (PME). La définition des petites et moyennes entreprises (PME) est celle du règlement (CE) n°70/2001 de la Commission Européenne du 12 janvier 2001 et figure dans la recommandation 2003/ 361/CE de la Commission Européenne du 6 mai 2003 concernant la définition des micro, petites et moyennes entreprises et tout texte communautaire venant s’y substituer. Au sens du droit communautaire, est considérée comme entreprise toute entité, indépendamment de sa forme juridique, exerçant une activité économique. On entend par activité économique toute activité consistant à offrir des biens et/ou des services sur un marché donné.</w:t>
      </w:r>
    </w:p>
    <w:p w14:paraId="601B4008" w14:textId="77777777" w:rsidR="00194757" w:rsidRPr="00194757" w:rsidRDefault="00194757" w:rsidP="00194757">
      <w:pPr>
        <w:pStyle w:val="Corpsdetexte"/>
        <w:rPr>
          <w:rFonts w:asciiTheme="minorHAnsi" w:hAnsiTheme="minorHAnsi" w:cstheme="minorHAnsi"/>
          <w:sz w:val="19"/>
          <w:szCs w:val="19"/>
        </w:rPr>
      </w:pPr>
      <w:r w:rsidRPr="00194757">
        <w:rPr>
          <w:rFonts w:asciiTheme="minorHAnsi" w:hAnsiTheme="minorHAnsi" w:cstheme="minorHAnsi"/>
          <w:b/>
          <w:sz w:val="19"/>
          <w:szCs w:val="19"/>
        </w:rPr>
        <w:t>Collectivités territoriales</w:t>
      </w:r>
      <w:r w:rsidRPr="00194757">
        <w:rPr>
          <w:rFonts w:asciiTheme="minorHAnsi" w:hAnsiTheme="minorHAnsi" w:cstheme="minorHAnsi"/>
          <w:sz w:val="19"/>
          <w:szCs w:val="19"/>
        </w:rPr>
        <w:t xml:space="preserve"> : dotées des </w:t>
      </w:r>
      <w:r w:rsidRPr="00194757">
        <w:rPr>
          <w:rFonts w:asciiTheme="minorHAnsi" w:hAnsiTheme="minorHAnsi" w:cstheme="minorHAnsi"/>
          <w:b/>
          <w:bCs/>
          <w:sz w:val="19"/>
          <w:szCs w:val="19"/>
        </w:rPr>
        <w:t>personnes morales de droit public distinctes de l’État</w:t>
      </w:r>
      <w:r w:rsidRPr="00194757">
        <w:rPr>
          <w:rFonts w:asciiTheme="minorHAnsi" w:hAnsiTheme="minorHAnsi" w:cstheme="minorHAnsi"/>
          <w:sz w:val="19"/>
          <w:szCs w:val="19"/>
        </w:rPr>
        <w:t xml:space="preserve"> et bénéficient à ce titre d’une </w:t>
      </w:r>
      <w:r w:rsidRPr="00194757">
        <w:rPr>
          <w:rFonts w:asciiTheme="minorHAnsi" w:hAnsiTheme="minorHAnsi" w:cstheme="minorHAnsi"/>
          <w:b/>
          <w:bCs/>
          <w:sz w:val="19"/>
          <w:szCs w:val="19"/>
        </w:rPr>
        <w:t>autonomie juridique et patrimoniale</w:t>
      </w:r>
      <w:r w:rsidRPr="00194757">
        <w:rPr>
          <w:rFonts w:asciiTheme="minorHAnsi" w:hAnsiTheme="minorHAnsi" w:cstheme="minorHAnsi"/>
          <w:sz w:val="19"/>
          <w:szCs w:val="19"/>
        </w:rPr>
        <w:t>. Elles sont aussi désignées sous le nom de « collectivités locales ». Les deux expressions sont employées de manière équivalente dans le langage courant. Par exemple, sont définies comme collectivités territoriales : les communes; les départements auxquels s'ajoutent les cinq départements d'outre-mer (Dom), les régions auxquelles s'ajoutent également cinq régions d'outre-mer; les collectivités à statut particulier; les collectivités d'outre-mer (Com).</w:t>
      </w:r>
    </w:p>
    <w:p w14:paraId="76B92858" w14:textId="77777777" w:rsidR="00194757" w:rsidRDefault="00194757" w:rsidP="001C7945">
      <w:pPr>
        <w:rPr>
          <w:rStyle w:val="lev"/>
          <w:lang w:val="en-US"/>
        </w:rPr>
        <w:sectPr w:rsidR="00194757" w:rsidSect="007821F9">
          <w:pgSz w:w="11906" w:h="16838"/>
          <w:pgMar w:top="1417" w:right="1417" w:bottom="1417" w:left="1417" w:header="708" w:footer="708" w:gutter="0"/>
          <w:cols w:space="708"/>
          <w:docGrid w:linePitch="360"/>
        </w:sectPr>
      </w:pPr>
    </w:p>
    <w:p w14:paraId="1598266F" w14:textId="77777777" w:rsidR="00C23658" w:rsidRDefault="00C23658" w:rsidP="007821F9">
      <w:pPr>
        <w:rPr>
          <w:rStyle w:val="lev"/>
          <w:rFonts w:asciiTheme="majorHAnsi" w:hAnsiTheme="majorHAnsi"/>
          <w:bCs w:val="0"/>
          <w:color w:val="E36C0A" w:themeColor="accent6" w:themeShade="BF"/>
          <w:sz w:val="32"/>
        </w:rPr>
      </w:pPr>
    </w:p>
    <w:p w14:paraId="295BD08F" w14:textId="77777777" w:rsidR="00C23658" w:rsidRDefault="00C23658" w:rsidP="007821F9">
      <w:pPr>
        <w:rPr>
          <w:rStyle w:val="lev"/>
          <w:rFonts w:asciiTheme="majorHAnsi" w:hAnsiTheme="majorHAnsi"/>
          <w:bCs w:val="0"/>
          <w:color w:val="E36C0A" w:themeColor="accent6" w:themeShade="BF"/>
          <w:sz w:val="32"/>
        </w:rPr>
      </w:pPr>
    </w:p>
    <w:p w14:paraId="4559A1B5" w14:textId="6354054A" w:rsidR="007821F9" w:rsidRPr="007821F9" w:rsidRDefault="007821F9" w:rsidP="007821F9">
      <w:pPr>
        <w:rPr>
          <w:rStyle w:val="lev"/>
        </w:rPr>
      </w:pPr>
      <w:r w:rsidRPr="00A44E57">
        <w:rPr>
          <w:rStyle w:val="lev"/>
          <w:rFonts w:asciiTheme="majorHAnsi" w:hAnsiTheme="majorHAnsi"/>
          <w:bCs w:val="0"/>
          <w:color w:val="E36C0A" w:themeColor="accent6" w:themeShade="BF"/>
          <w:sz w:val="32"/>
        </w:rPr>
        <w:t>Sommaire</w:t>
      </w:r>
      <w:r w:rsidRPr="007821F9">
        <w:rPr>
          <w:rStyle w:val="lev"/>
          <w:rFonts w:asciiTheme="majorHAnsi" w:hAnsiTheme="majorHAnsi"/>
          <w:bCs w:val="0"/>
          <w:color w:val="E36C0A" w:themeColor="accent6" w:themeShade="BF"/>
          <w:sz w:val="32"/>
          <w:lang w:val="en-US"/>
        </w:rPr>
        <w:t xml:space="preserve"> / Table of contents</w:t>
      </w:r>
    </w:p>
    <w:p w14:paraId="15D67F66" w14:textId="2FE61E38" w:rsidR="00866291" w:rsidRDefault="006A632A">
      <w:pPr>
        <w:pStyle w:val="TM1"/>
        <w:rPr>
          <w:rFonts w:eastAsiaTheme="minorEastAsia"/>
          <w:b w:val="0"/>
          <w:bCs w:val="0"/>
          <w:caps w:val="0"/>
          <w:noProof/>
          <w:sz w:val="22"/>
          <w:szCs w:val="22"/>
          <w:lang w:eastAsia="fr-FR"/>
        </w:rPr>
      </w:pPr>
      <w:r>
        <w:rPr>
          <w:b w:val="0"/>
          <w:bCs w:val="0"/>
          <w:i/>
          <w:caps w:val="0"/>
          <w:lang w:val="en-US"/>
        </w:rPr>
        <w:fldChar w:fldCharType="begin"/>
      </w:r>
      <w:r>
        <w:rPr>
          <w:b w:val="0"/>
          <w:bCs w:val="0"/>
          <w:i/>
          <w:caps w:val="0"/>
          <w:lang w:val="en-US"/>
        </w:rPr>
        <w:instrText xml:space="preserve"> TOC \o "1-2" \h \z \u </w:instrText>
      </w:r>
      <w:r>
        <w:rPr>
          <w:b w:val="0"/>
          <w:bCs w:val="0"/>
          <w:i/>
          <w:caps w:val="0"/>
          <w:lang w:val="en-US"/>
        </w:rPr>
        <w:fldChar w:fldCharType="separate"/>
      </w:r>
      <w:hyperlink w:anchor="_Toc28267741" w:history="1">
        <w:r w:rsidR="00866291" w:rsidRPr="008E4A05">
          <w:rPr>
            <w:rStyle w:val="Lienhypertexte"/>
            <w:noProof/>
          </w:rPr>
          <w:t>définitions</w:t>
        </w:r>
        <w:r w:rsidR="00866291">
          <w:rPr>
            <w:noProof/>
            <w:webHidden/>
          </w:rPr>
          <w:tab/>
        </w:r>
        <w:r w:rsidR="00866291">
          <w:rPr>
            <w:noProof/>
            <w:webHidden/>
          </w:rPr>
          <w:fldChar w:fldCharType="begin"/>
        </w:r>
        <w:r w:rsidR="00866291">
          <w:rPr>
            <w:noProof/>
            <w:webHidden/>
          </w:rPr>
          <w:instrText xml:space="preserve"> PAGEREF _Toc28267741 \h </w:instrText>
        </w:r>
        <w:r w:rsidR="00866291">
          <w:rPr>
            <w:noProof/>
            <w:webHidden/>
          </w:rPr>
        </w:r>
        <w:r w:rsidR="00866291">
          <w:rPr>
            <w:noProof/>
            <w:webHidden/>
          </w:rPr>
          <w:fldChar w:fldCharType="separate"/>
        </w:r>
        <w:r w:rsidR="00424591">
          <w:rPr>
            <w:noProof/>
            <w:webHidden/>
          </w:rPr>
          <w:t>3</w:t>
        </w:r>
        <w:r w:rsidR="00866291">
          <w:rPr>
            <w:noProof/>
            <w:webHidden/>
          </w:rPr>
          <w:fldChar w:fldCharType="end"/>
        </w:r>
      </w:hyperlink>
    </w:p>
    <w:p w14:paraId="60E225AC" w14:textId="2B73655C" w:rsidR="00866291" w:rsidRDefault="00E26130">
      <w:pPr>
        <w:pStyle w:val="TM1"/>
        <w:rPr>
          <w:rFonts w:eastAsiaTheme="minorEastAsia"/>
          <w:b w:val="0"/>
          <w:bCs w:val="0"/>
          <w:caps w:val="0"/>
          <w:noProof/>
          <w:sz w:val="22"/>
          <w:szCs w:val="22"/>
          <w:lang w:eastAsia="fr-FR"/>
        </w:rPr>
      </w:pPr>
      <w:hyperlink w:anchor="_Toc28267742" w:history="1">
        <w:r w:rsidR="00866291" w:rsidRPr="008E4A05">
          <w:rPr>
            <w:rStyle w:val="Lienhypertexte"/>
            <w:noProof/>
          </w:rPr>
          <w:t xml:space="preserve">RESUME / </w:t>
        </w:r>
        <w:r w:rsidR="00866291" w:rsidRPr="008E4A05">
          <w:rPr>
            <w:rStyle w:val="Lienhypertexte"/>
            <w:i/>
            <w:noProof/>
          </w:rPr>
          <w:t>SUMMARY</w:t>
        </w:r>
        <w:r w:rsidR="00866291">
          <w:rPr>
            <w:noProof/>
            <w:webHidden/>
          </w:rPr>
          <w:tab/>
        </w:r>
        <w:r w:rsidR="00866291">
          <w:rPr>
            <w:noProof/>
            <w:webHidden/>
          </w:rPr>
          <w:fldChar w:fldCharType="begin"/>
        </w:r>
        <w:r w:rsidR="00866291">
          <w:rPr>
            <w:noProof/>
            <w:webHidden/>
          </w:rPr>
          <w:instrText xml:space="preserve"> PAGEREF _Toc28267742 \h </w:instrText>
        </w:r>
        <w:r w:rsidR="00866291">
          <w:rPr>
            <w:noProof/>
            <w:webHidden/>
          </w:rPr>
        </w:r>
        <w:r w:rsidR="00866291">
          <w:rPr>
            <w:noProof/>
            <w:webHidden/>
          </w:rPr>
          <w:fldChar w:fldCharType="separate"/>
        </w:r>
        <w:r w:rsidR="00424591">
          <w:rPr>
            <w:noProof/>
            <w:webHidden/>
          </w:rPr>
          <w:t>5</w:t>
        </w:r>
        <w:r w:rsidR="00866291">
          <w:rPr>
            <w:noProof/>
            <w:webHidden/>
          </w:rPr>
          <w:fldChar w:fldCharType="end"/>
        </w:r>
      </w:hyperlink>
    </w:p>
    <w:p w14:paraId="5ECC2B79" w14:textId="1FB8804A" w:rsidR="00866291" w:rsidRDefault="00E26130">
      <w:pPr>
        <w:pStyle w:val="TM1"/>
        <w:rPr>
          <w:rFonts w:eastAsiaTheme="minorEastAsia"/>
          <w:b w:val="0"/>
          <w:bCs w:val="0"/>
          <w:caps w:val="0"/>
          <w:noProof/>
          <w:sz w:val="22"/>
          <w:szCs w:val="22"/>
          <w:lang w:eastAsia="fr-FR"/>
        </w:rPr>
      </w:pPr>
      <w:hyperlink w:anchor="_Toc28267743" w:history="1">
        <w:r w:rsidR="00866291" w:rsidRPr="008E4A05">
          <w:rPr>
            <w:rStyle w:val="Lienhypertexte"/>
            <w:noProof/>
          </w:rPr>
          <w:t>1</w:t>
        </w:r>
        <w:r w:rsidR="00866291">
          <w:rPr>
            <w:rFonts w:eastAsiaTheme="minorEastAsia"/>
            <w:b w:val="0"/>
            <w:bCs w:val="0"/>
            <w:caps w:val="0"/>
            <w:noProof/>
            <w:sz w:val="22"/>
            <w:szCs w:val="22"/>
            <w:lang w:eastAsia="fr-FR"/>
          </w:rPr>
          <w:tab/>
        </w:r>
        <w:r w:rsidR="00866291" w:rsidRPr="008E4A05">
          <w:rPr>
            <w:rStyle w:val="Lienhypertexte"/>
            <w:noProof/>
          </w:rPr>
          <w:t>Description du projet / Project description</w:t>
        </w:r>
        <w:r w:rsidR="00866291">
          <w:rPr>
            <w:noProof/>
            <w:webHidden/>
          </w:rPr>
          <w:tab/>
        </w:r>
        <w:r w:rsidR="00866291">
          <w:rPr>
            <w:noProof/>
            <w:webHidden/>
          </w:rPr>
          <w:fldChar w:fldCharType="begin"/>
        </w:r>
        <w:r w:rsidR="00866291">
          <w:rPr>
            <w:noProof/>
            <w:webHidden/>
          </w:rPr>
          <w:instrText xml:space="preserve"> PAGEREF _Toc28267743 \h </w:instrText>
        </w:r>
        <w:r w:rsidR="00866291">
          <w:rPr>
            <w:noProof/>
            <w:webHidden/>
          </w:rPr>
        </w:r>
        <w:r w:rsidR="00866291">
          <w:rPr>
            <w:noProof/>
            <w:webHidden/>
          </w:rPr>
          <w:fldChar w:fldCharType="separate"/>
        </w:r>
        <w:r w:rsidR="00424591">
          <w:rPr>
            <w:noProof/>
            <w:webHidden/>
          </w:rPr>
          <w:t>5</w:t>
        </w:r>
        <w:r w:rsidR="00866291">
          <w:rPr>
            <w:noProof/>
            <w:webHidden/>
          </w:rPr>
          <w:fldChar w:fldCharType="end"/>
        </w:r>
      </w:hyperlink>
    </w:p>
    <w:p w14:paraId="59ACA1B0" w14:textId="6DA4F122" w:rsidR="00866291" w:rsidRDefault="00E26130">
      <w:pPr>
        <w:pStyle w:val="TM2"/>
        <w:tabs>
          <w:tab w:val="left" w:pos="1100"/>
        </w:tabs>
        <w:rPr>
          <w:rFonts w:eastAsiaTheme="minorEastAsia"/>
          <w:smallCaps w:val="0"/>
          <w:noProof/>
          <w:sz w:val="22"/>
          <w:szCs w:val="22"/>
          <w:lang w:eastAsia="fr-FR"/>
        </w:rPr>
      </w:pPr>
      <w:hyperlink w:anchor="_Toc28267744" w:history="1">
        <w:r w:rsidR="00866291" w:rsidRPr="008E4A05">
          <w:rPr>
            <w:rStyle w:val="Lienhypertexte"/>
            <w:noProof/>
          </w:rPr>
          <w:t>1.1</w:t>
        </w:r>
        <w:r w:rsidR="00866291">
          <w:rPr>
            <w:rFonts w:eastAsiaTheme="minorEastAsia"/>
            <w:smallCaps w:val="0"/>
            <w:noProof/>
            <w:sz w:val="22"/>
            <w:szCs w:val="22"/>
            <w:lang w:eastAsia="fr-FR"/>
          </w:rPr>
          <w:tab/>
        </w:r>
        <w:r w:rsidR="00866291" w:rsidRPr="008E4A05">
          <w:rPr>
            <w:rStyle w:val="Lienhypertexte"/>
            <w:noProof/>
          </w:rPr>
          <w:t>description scientifique et technologique du projet du programme / Scientific and technological scope of the Programme</w:t>
        </w:r>
        <w:r w:rsidR="00866291">
          <w:rPr>
            <w:noProof/>
            <w:webHidden/>
          </w:rPr>
          <w:tab/>
        </w:r>
        <w:r w:rsidR="00866291">
          <w:rPr>
            <w:noProof/>
            <w:webHidden/>
          </w:rPr>
          <w:fldChar w:fldCharType="begin"/>
        </w:r>
        <w:r w:rsidR="00866291">
          <w:rPr>
            <w:noProof/>
            <w:webHidden/>
          </w:rPr>
          <w:instrText xml:space="preserve"> PAGEREF _Toc28267744 \h </w:instrText>
        </w:r>
        <w:r w:rsidR="00866291">
          <w:rPr>
            <w:noProof/>
            <w:webHidden/>
          </w:rPr>
        </w:r>
        <w:r w:rsidR="00866291">
          <w:rPr>
            <w:noProof/>
            <w:webHidden/>
          </w:rPr>
          <w:fldChar w:fldCharType="separate"/>
        </w:r>
        <w:r w:rsidR="00424591">
          <w:rPr>
            <w:noProof/>
            <w:webHidden/>
          </w:rPr>
          <w:t>5</w:t>
        </w:r>
        <w:r w:rsidR="00866291">
          <w:rPr>
            <w:noProof/>
            <w:webHidden/>
          </w:rPr>
          <w:fldChar w:fldCharType="end"/>
        </w:r>
      </w:hyperlink>
    </w:p>
    <w:p w14:paraId="4EC3C9E2" w14:textId="5DF93857" w:rsidR="00866291" w:rsidRDefault="00E26130">
      <w:pPr>
        <w:pStyle w:val="TM2"/>
        <w:tabs>
          <w:tab w:val="left" w:pos="1100"/>
        </w:tabs>
        <w:rPr>
          <w:rFonts w:eastAsiaTheme="minorEastAsia"/>
          <w:smallCaps w:val="0"/>
          <w:noProof/>
          <w:sz w:val="22"/>
          <w:szCs w:val="22"/>
          <w:lang w:eastAsia="fr-FR"/>
        </w:rPr>
      </w:pPr>
      <w:hyperlink w:anchor="_Toc28267745" w:history="1">
        <w:r w:rsidR="00866291" w:rsidRPr="008E4A05">
          <w:rPr>
            <w:rStyle w:val="Lienhypertexte"/>
            <w:noProof/>
          </w:rPr>
          <w:t>1.2</w:t>
        </w:r>
        <w:r w:rsidR="00866291">
          <w:rPr>
            <w:rFonts w:eastAsiaTheme="minorEastAsia"/>
            <w:smallCaps w:val="0"/>
            <w:noProof/>
            <w:sz w:val="22"/>
            <w:szCs w:val="22"/>
            <w:lang w:eastAsia="fr-FR"/>
          </w:rPr>
          <w:tab/>
        </w:r>
        <w:r w:rsidR="00866291" w:rsidRPr="008E4A05">
          <w:rPr>
            <w:rStyle w:val="Lienhypertexte"/>
            <w:noProof/>
          </w:rPr>
          <w:t>Structure et composition de l’equipement / Structure and building of the equipment</w:t>
        </w:r>
        <w:r w:rsidR="00866291">
          <w:rPr>
            <w:noProof/>
            <w:webHidden/>
          </w:rPr>
          <w:tab/>
        </w:r>
        <w:r w:rsidR="00866291">
          <w:rPr>
            <w:noProof/>
            <w:webHidden/>
          </w:rPr>
          <w:fldChar w:fldCharType="begin"/>
        </w:r>
        <w:r w:rsidR="00866291">
          <w:rPr>
            <w:noProof/>
            <w:webHidden/>
          </w:rPr>
          <w:instrText xml:space="preserve"> PAGEREF _Toc28267745 \h </w:instrText>
        </w:r>
        <w:r w:rsidR="00866291">
          <w:rPr>
            <w:noProof/>
            <w:webHidden/>
          </w:rPr>
        </w:r>
        <w:r w:rsidR="00866291">
          <w:rPr>
            <w:noProof/>
            <w:webHidden/>
          </w:rPr>
          <w:fldChar w:fldCharType="separate"/>
        </w:r>
        <w:r w:rsidR="00424591">
          <w:rPr>
            <w:noProof/>
            <w:webHidden/>
          </w:rPr>
          <w:t>6</w:t>
        </w:r>
        <w:r w:rsidR="00866291">
          <w:rPr>
            <w:noProof/>
            <w:webHidden/>
          </w:rPr>
          <w:fldChar w:fldCharType="end"/>
        </w:r>
      </w:hyperlink>
    </w:p>
    <w:p w14:paraId="4824C0FD" w14:textId="6B21A357" w:rsidR="00866291" w:rsidRDefault="00E26130">
      <w:pPr>
        <w:pStyle w:val="TM2"/>
        <w:tabs>
          <w:tab w:val="left" w:pos="1100"/>
        </w:tabs>
        <w:rPr>
          <w:rFonts w:eastAsiaTheme="minorEastAsia"/>
          <w:smallCaps w:val="0"/>
          <w:noProof/>
          <w:sz w:val="22"/>
          <w:szCs w:val="22"/>
          <w:lang w:eastAsia="fr-FR"/>
        </w:rPr>
      </w:pPr>
      <w:hyperlink w:anchor="_Toc28267746" w:history="1">
        <w:r w:rsidR="00866291" w:rsidRPr="008E4A05">
          <w:rPr>
            <w:rStyle w:val="Lienhypertexte"/>
            <w:noProof/>
          </w:rPr>
          <w:t>1.3</w:t>
        </w:r>
        <w:r w:rsidR="00866291">
          <w:rPr>
            <w:rFonts w:eastAsiaTheme="minorEastAsia"/>
            <w:smallCaps w:val="0"/>
            <w:noProof/>
            <w:sz w:val="22"/>
            <w:szCs w:val="22"/>
            <w:lang w:eastAsia="fr-FR"/>
          </w:rPr>
          <w:tab/>
        </w:r>
        <w:r w:rsidR="00866291" w:rsidRPr="008E4A05">
          <w:rPr>
            <w:rStyle w:val="Lienhypertexte"/>
            <w:noProof/>
          </w:rPr>
          <w:t>Originalité, caractère novateur et perennite du projet d’équipement/Originality, innovative feature and sustainability of the equipement project</w:t>
        </w:r>
        <w:r w:rsidR="00866291">
          <w:rPr>
            <w:noProof/>
            <w:webHidden/>
          </w:rPr>
          <w:tab/>
        </w:r>
        <w:r w:rsidR="00866291">
          <w:rPr>
            <w:noProof/>
            <w:webHidden/>
          </w:rPr>
          <w:fldChar w:fldCharType="begin"/>
        </w:r>
        <w:r w:rsidR="00866291">
          <w:rPr>
            <w:noProof/>
            <w:webHidden/>
          </w:rPr>
          <w:instrText xml:space="preserve"> PAGEREF _Toc28267746 \h </w:instrText>
        </w:r>
        <w:r w:rsidR="00866291">
          <w:rPr>
            <w:noProof/>
            <w:webHidden/>
          </w:rPr>
        </w:r>
        <w:r w:rsidR="00866291">
          <w:rPr>
            <w:noProof/>
            <w:webHidden/>
          </w:rPr>
          <w:fldChar w:fldCharType="separate"/>
        </w:r>
        <w:r w:rsidR="00424591">
          <w:rPr>
            <w:noProof/>
            <w:webHidden/>
          </w:rPr>
          <w:t>7</w:t>
        </w:r>
        <w:r w:rsidR="00866291">
          <w:rPr>
            <w:noProof/>
            <w:webHidden/>
          </w:rPr>
          <w:fldChar w:fldCharType="end"/>
        </w:r>
      </w:hyperlink>
    </w:p>
    <w:p w14:paraId="450C743D" w14:textId="6D99B4FA" w:rsidR="00866291" w:rsidRDefault="00E26130">
      <w:pPr>
        <w:pStyle w:val="TM2"/>
        <w:tabs>
          <w:tab w:val="left" w:pos="1100"/>
        </w:tabs>
        <w:rPr>
          <w:rFonts w:eastAsiaTheme="minorEastAsia"/>
          <w:smallCaps w:val="0"/>
          <w:noProof/>
          <w:sz w:val="22"/>
          <w:szCs w:val="22"/>
          <w:lang w:eastAsia="fr-FR"/>
        </w:rPr>
      </w:pPr>
      <w:hyperlink w:anchor="_Toc28267747" w:history="1">
        <w:r w:rsidR="00866291" w:rsidRPr="008E4A05">
          <w:rPr>
            <w:rStyle w:val="Lienhypertexte"/>
            <w:noProof/>
          </w:rPr>
          <w:t>1.4</w:t>
        </w:r>
        <w:r w:rsidR="00866291">
          <w:rPr>
            <w:rFonts w:eastAsiaTheme="minorEastAsia"/>
            <w:smallCaps w:val="0"/>
            <w:noProof/>
            <w:sz w:val="22"/>
            <w:szCs w:val="22"/>
            <w:lang w:eastAsia="fr-FR"/>
          </w:rPr>
          <w:tab/>
        </w:r>
        <w:r w:rsidR="00866291" w:rsidRPr="008E4A05">
          <w:rPr>
            <w:rStyle w:val="Lienhypertexte"/>
            <w:noProof/>
          </w:rPr>
          <w:t>Environnement technique et mutualisation / Technical environnement and sharing</w:t>
        </w:r>
        <w:r w:rsidR="00866291">
          <w:rPr>
            <w:noProof/>
            <w:webHidden/>
          </w:rPr>
          <w:tab/>
        </w:r>
        <w:r w:rsidR="00866291">
          <w:rPr>
            <w:noProof/>
            <w:webHidden/>
          </w:rPr>
          <w:fldChar w:fldCharType="begin"/>
        </w:r>
        <w:r w:rsidR="00866291">
          <w:rPr>
            <w:noProof/>
            <w:webHidden/>
          </w:rPr>
          <w:instrText xml:space="preserve"> PAGEREF _Toc28267747 \h </w:instrText>
        </w:r>
        <w:r w:rsidR="00866291">
          <w:rPr>
            <w:noProof/>
            <w:webHidden/>
          </w:rPr>
        </w:r>
        <w:r w:rsidR="00866291">
          <w:rPr>
            <w:noProof/>
            <w:webHidden/>
          </w:rPr>
          <w:fldChar w:fldCharType="separate"/>
        </w:r>
        <w:r w:rsidR="00424591">
          <w:rPr>
            <w:noProof/>
            <w:webHidden/>
          </w:rPr>
          <w:t>7</w:t>
        </w:r>
        <w:r w:rsidR="00866291">
          <w:rPr>
            <w:noProof/>
            <w:webHidden/>
          </w:rPr>
          <w:fldChar w:fldCharType="end"/>
        </w:r>
      </w:hyperlink>
    </w:p>
    <w:p w14:paraId="09D42932" w14:textId="30512B01" w:rsidR="00866291" w:rsidRDefault="00E26130">
      <w:pPr>
        <w:pStyle w:val="TM1"/>
        <w:rPr>
          <w:rFonts w:eastAsiaTheme="minorEastAsia"/>
          <w:b w:val="0"/>
          <w:bCs w:val="0"/>
          <w:caps w:val="0"/>
          <w:noProof/>
          <w:sz w:val="22"/>
          <w:szCs w:val="22"/>
          <w:lang w:eastAsia="fr-FR"/>
        </w:rPr>
      </w:pPr>
      <w:hyperlink w:anchor="_Toc28267748" w:history="1">
        <w:r w:rsidR="00866291" w:rsidRPr="008E4A05">
          <w:rPr>
            <w:rStyle w:val="Lienhypertexte"/>
            <w:noProof/>
          </w:rPr>
          <w:t>2</w:t>
        </w:r>
        <w:r w:rsidR="00866291">
          <w:rPr>
            <w:rFonts w:eastAsiaTheme="minorEastAsia"/>
            <w:b w:val="0"/>
            <w:bCs w:val="0"/>
            <w:caps w:val="0"/>
            <w:noProof/>
            <w:sz w:val="22"/>
            <w:szCs w:val="22"/>
            <w:lang w:eastAsia="fr-FR"/>
          </w:rPr>
          <w:tab/>
        </w:r>
        <w:r w:rsidR="00866291" w:rsidRPr="008E4A05">
          <w:rPr>
            <w:rStyle w:val="Lienhypertexte"/>
            <w:noProof/>
          </w:rPr>
          <w:t>Stratégie de valorisation de l’équipement et impact socio-économique du projet / Dissemination and exploitation of results</w:t>
        </w:r>
        <w:r w:rsidR="00866291">
          <w:rPr>
            <w:noProof/>
            <w:webHidden/>
          </w:rPr>
          <w:tab/>
        </w:r>
        <w:r w:rsidR="00866291">
          <w:rPr>
            <w:noProof/>
            <w:webHidden/>
          </w:rPr>
          <w:fldChar w:fldCharType="begin"/>
        </w:r>
        <w:r w:rsidR="00866291">
          <w:rPr>
            <w:noProof/>
            <w:webHidden/>
          </w:rPr>
          <w:instrText xml:space="preserve"> PAGEREF _Toc28267748 \h </w:instrText>
        </w:r>
        <w:r w:rsidR="00866291">
          <w:rPr>
            <w:noProof/>
            <w:webHidden/>
          </w:rPr>
        </w:r>
        <w:r w:rsidR="00866291">
          <w:rPr>
            <w:noProof/>
            <w:webHidden/>
          </w:rPr>
          <w:fldChar w:fldCharType="separate"/>
        </w:r>
        <w:r w:rsidR="00424591">
          <w:rPr>
            <w:noProof/>
            <w:webHidden/>
          </w:rPr>
          <w:t>8</w:t>
        </w:r>
        <w:r w:rsidR="00866291">
          <w:rPr>
            <w:noProof/>
            <w:webHidden/>
          </w:rPr>
          <w:fldChar w:fldCharType="end"/>
        </w:r>
      </w:hyperlink>
    </w:p>
    <w:p w14:paraId="2B3D1F42" w14:textId="1617EE79" w:rsidR="00866291" w:rsidRDefault="00E26130">
      <w:pPr>
        <w:pStyle w:val="TM1"/>
        <w:rPr>
          <w:rFonts w:eastAsiaTheme="minorEastAsia"/>
          <w:b w:val="0"/>
          <w:bCs w:val="0"/>
          <w:caps w:val="0"/>
          <w:noProof/>
          <w:sz w:val="22"/>
          <w:szCs w:val="22"/>
          <w:lang w:eastAsia="fr-FR"/>
        </w:rPr>
      </w:pPr>
      <w:hyperlink w:anchor="_Toc28267749" w:history="1">
        <w:r w:rsidR="00866291" w:rsidRPr="008E4A05">
          <w:rPr>
            <w:rStyle w:val="Lienhypertexte"/>
            <w:noProof/>
          </w:rPr>
          <w:t>3</w:t>
        </w:r>
        <w:r w:rsidR="00866291">
          <w:rPr>
            <w:rFonts w:eastAsiaTheme="minorEastAsia"/>
            <w:b w:val="0"/>
            <w:bCs w:val="0"/>
            <w:caps w:val="0"/>
            <w:noProof/>
            <w:sz w:val="22"/>
            <w:szCs w:val="22"/>
            <w:lang w:eastAsia="fr-FR"/>
          </w:rPr>
          <w:tab/>
        </w:r>
        <w:r w:rsidR="00866291" w:rsidRPr="008E4A05">
          <w:rPr>
            <w:rStyle w:val="Lienhypertexte"/>
            <w:noProof/>
          </w:rPr>
          <w:t>Management du projet / Project management</w:t>
        </w:r>
        <w:r w:rsidR="00866291">
          <w:rPr>
            <w:noProof/>
            <w:webHidden/>
          </w:rPr>
          <w:tab/>
        </w:r>
        <w:r w:rsidR="00866291">
          <w:rPr>
            <w:noProof/>
            <w:webHidden/>
          </w:rPr>
          <w:fldChar w:fldCharType="begin"/>
        </w:r>
        <w:r w:rsidR="00866291">
          <w:rPr>
            <w:noProof/>
            <w:webHidden/>
          </w:rPr>
          <w:instrText xml:space="preserve"> PAGEREF _Toc28267749 \h </w:instrText>
        </w:r>
        <w:r w:rsidR="00866291">
          <w:rPr>
            <w:noProof/>
            <w:webHidden/>
          </w:rPr>
        </w:r>
        <w:r w:rsidR="00866291">
          <w:rPr>
            <w:noProof/>
            <w:webHidden/>
          </w:rPr>
          <w:fldChar w:fldCharType="separate"/>
        </w:r>
        <w:r w:rsidR="00424591">
          <w:rPr>
            <w:noProof/>
            <w:webHidden/>
          </w:rPr>
          <w:t>8</w:t>
        </w:r>
        <w:r w:rsidR="00866291">
          <w:rPr>
            <w:noProof/>
            <w:webHidden/>
          </w:rPr>
          <w:fldChar w:fldCharType="end"/>
        </w:r>
      </w:hyperlink>
    </w:p>
    <w:p w14:paraId="62E4F460" w14:textId="4528B1E3" w:rsidR="00866291" w:rsidRDefault="00E26130">
      <w:pPr>
        <w:pStyle w:val="TM2"/>
        <w:tabs>
          <w:tab w:val="left" w:pos="1100"/>
        </w:tabs>
        <w:rPr>
          <w:rFonts w:eastAsiaTheme="minorEastAsia"/>
          <w:smallCaps w:val="0"/>
          <w:noProof/>
          <w:sz w:val="22"/>
          <w:szCs w:val="22"/>
          <w:lang w:eastAsia="fr-FR"/>
        </w:rPr>
      </w:pPr>
      <w:hyperlink w:anchor="_Toc28267750" w:history="1">
        <w:r w:rsidR="00866291" w:rsidRPr="008E4A05">
          <w:rPr>
            <w:rStyle w:val="Lienhypertexte"/>
            <w:noProof/>
          </w:rPr>
          <w:t>3.1</w:t>
        </w:r>
        <w:r w:rsidR="00866291">
          <w:rPr>
            <w:rFonts w:eastAsiaTheme="minorEastAsia"/>
            <w:smallCaps w:val="0"/>
            <w:noProof/>
            <w:sz w:val="22"/>
            <w:szCs w:val="22"/>
            <w:lang w:eastAsia="fr-FR"/>
          </w:rPr>
          <w:tab/>
        </w:r>
        <w:r w:rsidR="00866291" w:rsidRPr="008E4A05">
          <w:rPr>
            <w:rStyle w:val="Lienhypertexte"/>
            <w:noProof/>
          </w:rPr>
          <w:t>Aspects organisationnels / Management</w:t>
        </w:r>
        <w:r w:rsidR="00866291">
          <w:rPr>
            <w:noProof/>
            <w:webHidden/>
          </w:rPr>
          <w:tab/>
        </w:r>
        <w:r w:rsidR="00866291">
          <w:rPr>
            <w:noProof/>
            <w:webHidden/>
          </w:rPr>
          <w:fldChar w:fldCharType="begin"/>
        </w:r>
        <w:r w:rsidR="00866291">
          <w:rPr>
            <w:noProof/>
            <w:webHidden/>
          </w:rPr>
          <w:instrText xml:space="preserve"> PAGEREF _Toc28267750 \h </w:instrText>
        </w:r>
        <w:r w:rsidR="00866291">
          <w:rPr>
            <w:noProof/>
            <w:webHidden/>
          </w:rPr>
        </w:r>
        <w:r w:rsidR="00866291">
          <w:rPr>
            <w:noProof/>
            <w:webHidden/>
          </w:rPr>
          <w:fldChar w:fldCharType="separate"/>
        </w:r>
        <w:r w:rsidR="00424591">
          <w:rPr>
            <w:noProof/>
            <w:webHidden/>
          </w:rPr>
          <w:t>8</w:t>
        </w:r>
        <w:r w:rsidR="00866291">
          <w:rPr>
            <w:noProof/>
            <w:webHidden/>
          </w:rPr>
          <w:fldChar w:fldCharType="end"/>
        </w:r>
      </w:hyperlink>
    </w:p>
    <w:p w14:paraId="047FF912" w14:textId="4F02DD5B" w:rsidR="00866291" w:rsidRDefault="00E26130">
      <w:pPr>
        <w:pStyle w:val="TM2"/>
        <w:tabs>
          <w:tab w:val="left" w:pos="1100"/>
        </w:tabs>
        <w:rPr>
          <w:rFonts w:eastAsiaTheme="minorEastAsia"/>
          <w:smallCaps w:val="0"/>
          <w:noProof/>
          <w:sz w:val="22"/>
          <w:szCs w:val="22"/>
          <w:lang w:eastAsia="fr-FR"/>
        </w:rPr>
      </w:pPr>
      <w:hyperlink w:anchor="_Toc28267751" w:history="1">
        <w:r w:rsidR="00866291" w:rsidRPr="008E4A05">
          <w:rPr>
            <w:rStyle w:val="Lienhypertexte"/>
            <w:noProof/>
          </w:rPr>
          <w:t>3.2</w:t>
        </w:r>
        <w:r w:rsidR="00866291">
          <w:rPr>
            <w:rFonts w:eastAsiaTheme="minorEastAsia"/>
            <w:smallCaps w:val="0"/>
            <w:noProof/>
            <w:sz w:val="22"/>
            <w:szCs w:val="22"/>
            <w:lang w:eastAsia="fr-FR"/>
          </w:rPr>
          <w:tab/>
        </w:r>
        <w:r w:rsidR="00866291" w:rsidRPr="008E4A05">
          <w:rPr>
            <w:rStyle w:val="Lienhypertexte"/>
            <w:noProof/>
          </w:rPr>
          <w:t>Organisation du partenariat / Collaboration organization</w:t>
        </w:r>
        <w:r w:rsidR="00866291">
          <w:rPr>
            <w:noProof/>
            <w:webHidden/>
          </w:rPr>
          <w:tab/>
        </w:r>
        <w:r w:rsidR="00866291">
          <w:rPr>
            <w:noProof/>
            <w:webHidden/>
          </w:rPr>
          <w:fldChar w:fldCharType="begin"/>
        </w:r>
        <w:r w:rsidR="00866291">
          <w:rPr>
            <w:noProof/>
            <w:webHidden/>
          </w:rPr>
          <w:instrText xml:space="preserve"> PAGEREF _Toc28267751 \h </w:instrText>
        </w:r>
        <w:r w:rsidR="00866291">
          <w:rPr>
            <w:noProof/>
            <w:webHidden/>
          </w:rPr>
        </w:r>
        <w:r w:rsidR="00866291">
          <w:rPr>
            <w:noProof/>
            <w:webHidden/>
          </w:rPr>
          <w:fldChar w:fldCharType="separate"/>
        </w:r>
        <w:r w:rsidR="00424591">
          <w:rPr>
            <w:noProof/>
            <w:webHidden/>
          </w:rPr>
          <w:t>9</w:t>
        </w:r>
        <w:r w:rsidR="00866291">
          <w:rPr>
            <w:noProof/>
            <w:webHidden/>
          </w:rPr>
          <w:fldChar w:fldCharType="end"/>
        </w:r>
      </w:hyperlink>
    </w:p>
    <w:p w14:paraId="3C82D41F" w14:textId="3FEF9AAC" w:rsidR="00866291" w:rsidRDefault="00E26130">
      <w:pPr>
        <w:pStyle w:val="TM1"/>
        <w:rPr>
          <w:rFonts w:eastAsiaTheme="minorEastAsia"/>
          <w:b w:val="0"/>
          <w:bCs w:val="0"/>
          <w:caps w:val="0"/>
          <w:noProof/>
          <w:sz w:val="22"/>
          <w:szCs w:val="22"/>
          <w:lang w:eastAsia="fr-FR"/>
        </w:rPr>
      </w:pPr>
      <w:hyperlink w:anchor="_Toc28267752" w:history="1">
        <w:r w:rsidR="00866291" w:rsidRPr="008E4A05">
          <w:rPr>
            <w:rStyle w:val="Lienhypertexte"/>
            <w:noProof/>
          </w:rPr>
          <w:t>4</w:t>
        </w:r>
        <w:r w:rsidR="00866291">
          <w:rPr>
            <w:rFonts w:eastAsiaTheme="minorEastAsia"/>
            <w:b w:val="0"/>
            <w:bCs w:val="0"/>
            <w:caps w:val="0"/>
            <w:noProof/>
            <w:sz w:val="22"/>
            <w:szCs w:val="22"/>
            <w:lang w:eastAsia="fr-FR"/>
          </w:rPr>
          <w:tab/>
        </w:r>
        <w:r w:rsidR="00866291" w:rsidRPr="008E4A05">
          <w:rPr>
            <w:rStyle w:val="Lienhypertexte"/>
            <w:noProof/>
          </w:rPr>
          <w:t>4.1 Justification des moyens demandés / Funding justification</w:t>
        </w:r>
        <w:r w:rsidR="00866291">
          <w:rPr>
            <w:noProof/>
            <w:webHidden/>
          </w:rPr>
          <w:tab/>
        </w:r>
        <w:r w:rsidR="00866291">
          <w:rPr>
            <w:noProof/>
            <w:webHidden/>
          </w:rPr>
          <w:fldChar w:fldCharType="begin"/>
        </w:r>
        <w:r w:rsidR="00866291">
          <w:rPr>
            <w:noProof/>
            <w:webHidden/>
          </w:rPr>
          <w:instrText xml:space="preserve"> PAGEREF _Toc28267752 \h </w:instrText>
        </w:r>
        <w:r w:rsidR="00866291">
          <w:rPr>
            <w:noProof/>
            <w:webHidden/>
          </w:rPr>
        </w:r>
        <w:r w:rsidR="00866291">
          <w:rPr>
            <w:noProof/>
            <w:webHidden/>
          </w:rPr>
          <w:fldChar w:fldCharType="separate"/>
        </w:r>
        <w:r w:rsidR="00424591">
          <w:rPr>
            <w:noProof/>
            <w:webHidden/>
          </w:rPr>
          <w:t>10</w:t>
        </w:r>
        <w:r w:rsidR="00866291">
          <w:rPr>
            <w:noProof/>
            <w:webHidden/>
          </w:rPr>
          <w:fldChar w:fldCharType="end"/>
        </w:r>
      </w:hyperlink>
    </w:p>
    <w:p w14:paraId="02108607" w14:textId="1BA034C9" w:rsidR="00866291" w:rsidRDefault="00E26130">
      <w:pPr>
        <w:pStyle w:val="TM2"/>
        <w:tabs>
          <w:tab w:val="left" w:pos="1100"/>
        </w:tabs>
        <w:rPr>
          <w:rFonts w:eastAsiaTheme="minorEastAsia"/>
          <w:smallCaps w:val="0"/>
          <w:noProof/>
          <w:sz w:val="22"/>
          <w:szCs w:val="22"/>
          <w:lang w:eastAsia="fr-FR"/>
        </w:rPr>
      </w:pPr>
      <w:hyperlink w:anchor="_Toc28267753" w:history="1">
        <w:r w:rsidR="00866291" w:rsidRPr="008E4A05">
          <w:rPr>
            <w:rStyle w:val="Lienhypertexte"/>
            <w:noProof/>
          </w:rPr>
          <w:t>4.1</w:t>
        </w:r>
        <w:r w:rsidR="00866291">
          <w:rPr>
            <w:rFonts w:eastAsiaTheme="minorEastAsia"/>
            <w:smallCaps w:val="0"/>
            <w:noProof/>
            <w:sz w:val="22"/>
            <w:szCs w:val="22"/>
            <w:lang w:eastAsia="fr-FR"/>
          </w:rPr>
          <w:tab/>
        </w:r>
        <w:r w:rsidR="00866291" w:rsidRPr="008E4A05">
          <w:rPr>
            <w:rStyle w:val="Lienhypertexte"/>
            <w:noProof/>
          </w:rPr>
          <w:t>Justification des moyens demandés par élément / Funding justification by element</w:t>
        </w:r>
        <w:r w:rsidR="00866291">
          <w:rPr>
            <w:noProof/>
            <w:webHidden/>
          </w:rPr>
          <w:tab/>
        </w:r>
        <w:r w:rsidR="00866291">
          <w:rPr>
            <w:noProof/>
            <w:webHidden/>
          </w:rPr>
          <w:fldChar w:fldCharType="begin"/>
        </w:r>
        <w:r w:rsidR="00866291">
          <w:rPr>
            <w:noProof/>
            <w:webHidden/>
          </w:rPr>
          <w:instrText xml:space="preserve"> PAGEREF _Toc28267753 \h </w:instrText>
        </w:r>
        <w:r w:rsidR="00866291">
          <w:rPr>
            <w:noProof/>
            <w:webHidden/>
          </w:rPr>
        </w:r>
        <w:r w:rsidR="00866291">
          <w:rPr>
            <w:noProof/>
            <w:webHidden/>
          </w:rPr>
          <w:fldChar w:fldCharType="separate"/>
        </w:r>
        <w:r w:rsidR="00424591">
          <w:rPr>
            <w:noProof/>
            <w:webHidden/>
          </w:rPr>
          <w:t>11</w:t>
        </w:r>
        <w:r w:rsidR="00866291">
          <w:rPr>
            <w:noProof/>
            <w:webHidden/>
          </w:rPr>
          <w:fldChar w:fldCharType="end"/>
        </w:r>
      </w:hyperlink>
    </w:p>
    <w:p w14:paraId="4EF26913" w14:textId="6A24495E" w:rsidR="00866291" w:rsidRDefault="00E26130">
      <w:pPr>
        <w:pStyle w:val="TM2"/>
        <w:tabs>
          <w:tab w:val="left" w:pos="1100"/>
        </w:tabs>
        <w:rPr>
          <w:rFonts w:eastAsiaTheme="minorEastAsia"/>
          <w:smallCaps w:val="0"/>
          <w:noProof/>
          <w:sz w:val="22"/>
          <w:szCs w:val="22"/>
          <w:lang w:eastAsia="fr-FR"/>
        </w:rPr>
      </w:pPr>
      <w:hyperlink w:anchor="_Toc28267754" w:history="1">
        <w:r w:rsidR="00866291" w:rsidRPr="008E4A05">
          <w:rPr>
            <w:rStyle w:val="Lienhypertexte"/>
            <w:noProof/>
          </w:rPr>
          <w:t>4.2</w:t>
        </w:r>
        <w:r w:rsidR="00866291">
          <w:rPr>
            <w:rFonts w:eastAsiaTheme="minorEastAsia"/>
            <w:smallCaps w:val="0"/>
            <w:noProof/>
            <w:sz w:val="22"/>
            <w:szCs w:val="22"/>
            <w:lang w:eastAsia="fr-FR"/>
          </w:rPr>
          <w:tab/>
        </w:r>
        <w:r w:rsidR="00866291" w:rsidRPr="008E4A05">
          <w:rPr>
            <w:rStyle w:val="Lienhypertexte"/>
            <w:noProof/>
          </w:rPr>
          <w:t>Synthèse des éléments financiers / Summary of funding justification</w:t>
        </w:r>
        <w:r w:rsidR="00866291">
          <w:rPr>
            <w:noProof/>
            <w:webHidden/>
          </w:rPr>
          <w:tab/>
        </w:r>
        <w:r w:rsidR="00866291">
          <w:rPr>
            <w:noProof/>
            <w:webHidden/>
          </w:rPr>
          <w:fldChar w:fldCharType="begin"/>
        </w:r>
        <w:r w:rsidR="00866291">
          <w:rPr>
            <w:noProof/>
            <w:webHidden/>
          </w:rPr>
          <w:instrText xml:space="preserve"> PAGEREF _Toc28267754 \h </w:instrText>
        </w:r>
        <w:r w:rsidR="00866291">
          <w:rPr>
            <w:noProof/>
            <w:webHidden/>
          </w:rPr>
        </w:r>
        <w:r w:rsidR="00866291">
          <w:rPr>
            <w:noProof/>
            <w:webHidden/>
          </w:rPr>
          <w:fldChar w:fldCharType="separate"/>
        </w:r>
        <w:r w:rsidR="00424591">
          <w:rPr>
            <w:noProof/>
            <w:webHidden/>
          </w:rPr>
          <w:t>11</w:t>
        </w:r>
        <w:r w:rsidR="00866291">
          <w:rPr>
            <w:noProof/>
            <w:webHidden/>
          </w:rPr>
          <w:fldChar w:fldCharType="end"/>
        </w:r>
      </w:hyperlink>
    </w:p>
    <w:p w14:paraId="44B5D007" w14:textId="1C7CF9D2" w:rsidR="00866291" w:rsidRDefault="00E26130">
      <w:pPr>
        <w:pStyle w:val="TM1"/>
        <w:rPr>
          <w:rFonts w:eastAsiaTheme="minorEastAsia"/>
          <w:b w:val="0"/>
          <w:bCs w:val="0"/>
          <w:caps w:val="0"/>
          <w:noProof/>
          <w:sz w:val="22"/>
          <w:szCs w:val="22"/>
          <w:lang w:eastAsia="fr-FR"/>
        </w:rPr>
      </w:pPr>
      <w:hyperlink w:anchor="_Toc28267755" w:history="1">
        <w:r w:rsidR="00866291" w:rsidRPr="008E4A05">
          <w:rPr>
            <w:rStyle w:val="Lienhypertexte"/>
            <w:noProof/>
          </w:rPr>
          <w:t>5</w:t>
        </w:r>
        <w:r w:rsidR="00866291">
          <w:rPr>
            <w:rFonts w:eastAsiaTheme="minorEastAsia"/>
            <w:b w:val="0"/>
            <w:bCs w:val="0"/>
            <w:caps w:val="0"/>
            <w:noProof/>
            <w:sz w:val="22"/>
            <w:szCs w:val="22"/>
            <w:lang w:eastAsia="fr-FR"/>
          </w:rPr>
          <w:tab/>
        </w:r>
        <w:r w:rsidR="00866291" w:rsidRPr="008E4A05">
          <w:rPr>
            <w:rStyle w:val="Lienhypertexte"/>
            <w:noProof/>
          </w:rPr>
          <w:t>Tableau de synthèse chiffres</w:t>
        </w:r>
        <w:bookmarkStart w:id="1" w:name="_GoBack"/>
        <w:bookmarkEnd w:id="1"/>
        <w:r w:rsidR="00866291" w:rsidRPr="008E4A05">
          <w:rPr>
            <w:rStyle w:val="Lienhypertexte"/>
            <w:noProof/>
          </w:rPr>
          <w:t xml:space="preserve"> clés / Key figures</w:t>
        </w:r>
        <w:r w:rsidR="00866291">
          <w:rPr>
            <w:noProof/>
            <w:webHidden/>
          </w:rPr>
          <w:tab/>
        </w:r>
        <w:r w:rsidR="00866291">
          <w:rPr>
            <w:noProof/>
            <w:webHidden/>
          </w:rPr>
          <w:fldChar w:fldCharType="begin"/>
        </w:r>
        <w:r w:rsidR="00866291">
          <w:rPr>
            <w:noProof/>
            <w:webHidden/>
          </w:rPr>
          <w:instrText xml:space="preserve"> PAGEREF _Toc28267755 \h </w:instrText>
        </w:r>
        <w:r w:rsidR="00866291">
          <w:rPr>
            <w:noProof/>
            <w:webHidden/>
          </w:rPr>
        </w:r>
        <w:r w:rsidR="00866291">
          <w:rPr>
            <w:noProof/>
            <w:webHidden/>
          </w:rPr>
          <w:fldChar w:fldCharType="separate"/>
        </w:r>
        <w:r w:rsidR="00424591">
          <w:rPr>
            <w:noProof/>
            <w:webHidden/>
          </w:rPr>
          <w:t>11</w:t>
        </w:r>
        <w:r w:rsidR="00866291">
          <w:rPr>
            <w:noProof/>
            <w:webHidden/>
          </w:rPr>
          <w:fldChar w:fldCharType="end"/>
        </w:r>
      </w:hyperlink>
    </w:p>
    <w:p w14:paraId="0DFA6A06" w14:textId="07884C36" w:rsidR="00866291" w:rsidRDefault="00E26130">
      <w:pPr>
        <w:pStyle w:val="TM1"/>
        <w:rPr>
          <w:rFonts w:eastAsiaTheme="minorEastAsia"/>
          <w:b w:val="0"/>
          <w:bCs w:val="0"/>
          <w:caps w:val="0"/>
          <w:noProof/>
          <w:sz w:val="22"/>
          <w:szCs w:val="22"/>
          <w:lang w:eastAsia="fr-FR"/>
        </w:rPr>
      </w:pPr>
      <w:hyperlink w:anchor="_Toc28267756" w:history="1">
        <w:r w:rsidR="00866291" w:rsidRPr="008E4A05">
          <w:rPr>
            <w:rStyle w:val="Lienhypertexte"/>
            <w:noProof/>
          </w:rPr>
          <w:t>6</w:t>
        </w:r>
        <w:r w:rsidR="00866291">
          <w:rPr>
            <w:rFonts w:eastAsiaTheme="minorEastAsia"/>
            <w:b w:val="0"/>
            <w:bCs w:val="0"/>
            <w:caps w:val="0"/>
            <w:noProof/>
            <w:sz w:val="22"/>
            <w:szCs w:val="22"/>
            <w:lang w:eastAsia="fr-FR"/>
          </w:rPr>
          <w:tab/>
        </w:r>
        <w:r w:rsidR="00866291" w:rsidRPr="008E4A05">
          <w:rPr>
            <w:rStyle w:val="Lienhypertexte"/>
            <w:noProof/>
          </w:rPr>
          <w:t>Description des unités partenaires / Description of Partners</w:t>
        </w:r>
        <w:r w:rsidR="00866291">
          <w:rPr>
            <w:noProof/>
            <w:webHidden/>
          </w:rPr>
          <w:tab/>
        </w:r>
        <w:r w:rsidR="00866291">
          <w:rPr>
            <w:noProof/>
            <w:webHidden/>
          </w:rPr>
          <w:fldChar w:fldCharType="begin"/>
        </w:r>
        <w:r w:rsidR="00866291">
          <w:rPr>
            <w:noProof/>
            <w:webHidden/>
          </w:rPr>
          <w:instrText xml:space="preserve"> PAGEREF _Toc28267756 \h </w:instrText>
        </w:r>
        <w:r w:rsidR="00866291">
          <w:rPr>
            <w:noProof/>
            <w:webHidden/>
          </w:rPr>
        </w:r>
        <w:r w:rsidR="00866291">
          <w:rPr>
            <w:noProof/>
            <w:webHidden/>
          </w:rPr>
          <w:fldChar w:fldCharType="separate"/>
        </w:r>
        <w:r w:rsidR="00424591">
          <w:rPr>
            <w:noProof/>
            <w:webHidden/>
          </w:rPr>
          <w:t>13</w:t>
        </w:r>
        <w:r w:rsidR="00866291">
          <w:rPr>
            <w:noProof/>
            <w:webHidden/>
          </w:rPr>
          <w:fldChar w:fldCharType="end"/>
        </w:r>
      </w:hyperlink>
    </w:p>
    <w:p w14:paraId="2A333B39" w14:textId="5EFFC932" w:rsidR="007821F9" w:rsidRDefault="006A632A" w:rsidP="00513EDC">
      <w:pPr>
        <w:pStyle w:val="Sansinterligne"/>
        <w:rPr>
          <w:lang w:val="en-US"/>
        </w:rPr>
      </w:pPr>
      <w:r>
        <w:rPr>
          <w:b/>
          <w:bCs/>
          <w:i w:val="0"/>
          <w:caps/>
          <w:color w:val="auto"/>
          <w:sz w:val="20"/>
          <w:szCs w:val="20"/>
          <w:lang w:val="en-US"/>
        </w:rPr>
        <w:fldChar w:fldCharType="end"/>
      </w:r>
    </w:p>
    <w:p w14:paraId="0A73BEDF" w14:textId="77777777" w:rsidR="007821F9" w:rsidRDefault="00290F23" w:rsidP="00513EDC">
      <w:pPr>
        <w:pStyle w:val="Sansinterligne"/>
      </w:pPr>
      <w:r>
        <w:t>Le sommaire est à</w:t>
      </w:r>
      <w:r w:rsidR="007821F9">
        <w:t xml:space="preserve"> mettre à jour après avoir complété le document.</w:t>
      </w:r>
    </w:p>
    <w:p w14:paraId="156E173A" w14:textId="77777777" w:rsidR="007821F9" w:rsidRDefault="007821F9" w:rsidP="007821F9">
      <w:pPr>
        <w:rPr>
          <w:color w:val="7030A0"/>
        </w:rPr>
      </w:pPr>
      <w:r>
        <w:br w:type="page"/>
      </w:r>
    </w:p>
    <w:p w14:paraId="3B7DD7F9" w14:textId="77777777" w:rsidR="00625493" w:rsidRDefault="00625493" w:rsidP="00CF792C">
      <w:pPr>
        <w:pStyle w:val="Titre1"/>
        <w:numPr>
          <w:ilvl w:val="0"/>
          <w:numId w:val="0"/>
        </w:numPr>
        <w:ind w:left="432"/>
      </w:pPr>
      <w:bookmarkStart w:id="2" w:name="_Toc28267742"/>
      <w:r>
        <w:lastRenderedPageBreak/>
        <w:t xml:space="preserve">RESUME / </w:t>
      </w:r>
      <w:r w:rsidRPr="00ED210F">
        <w:rPr>
          <w:i/>
        </w:rPr>
        <w:t>SUMMARY</w:t>
      </w:r>
      <w:bookmarkEnd w:id="2"/>
    </w:p>
    <w:p w14:paraId="23D1A9B3" w14:textId="06546A84" w:rsidR="00462B9E" w:rsidRPr="00462B9E" w:rsidRDefault="00462B9E" w:rsidP="00462B9E">
      <w:pPr>
        <w:pStyle w:val="Sansinterligne"/>
      </w:pPr>
      <w:r w:rsidRPr="00462B9E">
        <w:t xml:space="preserve">(2 </w:t>
      </w:r>
      <w:r w:rsidR="00D94B14">
        <w:t>pages conseillées</w:t>
      </w:r>
      <w:r w:rsidRPr="00462B9E">
        <w:t>)</w:t>
      </w:r>
    </w:p>
    <w:p w14:paraId="5AE17612" w14:textId="77777777" w:rsidR="00462B9E" w:rsidRPr="00462B9E" w:rsidRDefault="00462B9E" w:rsidP="00462B9E">
      <w:pPr>
        <w:pStyle w:val="Sansinterligne"/>
      </w:pPr>
      <w:r w:rsidRPr="00462B9E">
        <w:t>Ce résumé devra démontrer l’originalité du projet, et présenter les points suivants :</w:t>
      </w:r>
    </w:p>
    <w:p w14:paraId="167B8009" w14:textId="2FB9C173" w:rsidR="00462B9E" w:rsidRPr="00462B9E" w:rsidRDefault="00462B9E" w:rsidP="00B75AF8">
      <w:pPr>
        <w:pStyle w:val="Sansinterligne"/>
        <w:numPr>
          <w:ilvl w:val="0"/>
          <w:numId w:val="30"/>
        </w:numPr>
      </w:pPr>
      <w:r w:rsidRPr="00462B9E">
        <w:t>le caractère innovant des projets que permettra d’aborder l’équipement</w:t>
      </w:r>
      <w:r w:rsidR="00D8179C">
        <w:rPr>
          <w:rStyle w:val="Appelnotedebasdep"/>
        </w:rPr>
        <w:footnoteReference w:id="1"/>
      </w:r>
      <w:r w:rsidRPr="00462B9E">
        <w:t>, les verrous scientifiques et techniques associés</w:t>
      </w:r>
      <w:r w:rsidR="00237886">
        <w:t xml:space="preserve"> </w:t>
      </w:r>
      <w:r w:rsidR="007046DB">
        <w:t>;</w:t>
      </w:r>
    </w:p>
    <w:p w14:paraId="1AEB978A" w14:textId="03191C07" w:rsidR="00462B9E" w:rsidRPr="00462B9E" w:rsidRDefault="00462B9E" w:rsidP="00B75AF8">
      <w:pPr>
        <w:pStyle w:val="Sansinterligne"/>
        <w:numPr>
          <w:ilvl w:val="0"/>
          <w:numId w:val="30"/>
        </w:numPr>
      </w:pPr>
      <w:proofErr w:type="gramStart"/>
      <w:r w:rsidRPr="00462B9E">
        <w:t>engagement</w:t>
      </w:r>
      <w:proofErr w:type="gramEnd"/>
      <w:r w:rsidRPr="00462B9E">
        <w:t xml:space="preserve"> de la gouvernance, caractère structurant, modèle économique</w:t>
      </w:r>
      <w:r w:rsidR="00237886">
        <w:t xml:space="preserve"> </w:t>
      </w:r>
      <w:r w:rsidR="007046DB">
        <w:t>;</w:t>
      </w:r>
    </w:p>
    <w:p w14:paraId="5B213A6F" w14:textId="57BB38CC" w:rsidR="00462B9E" w:rsidRPr="00462B9E" w:rsidRDefault="00462B9E" w:rsidP="00B75AF8">
      <w:pPr>
        <w:pStyle w:val="Sansinterligne"/>
        <w:numPr>
          <w:ilvl w:val="0"/>
          <w:numId w:val="30"/>
        </w:numPr>
      </w:pPr>
      <w:proofErr w:type="gramStart"/>
      <w:r w:rsidRPr="00462B9E">
        <w:t>le</w:t>
      </w:r>
      <w:proofErr w:type="gramEnd"/>
      <w:r w:rsidRPr="00462B9E">
        <w:t xml:space="preserve"> contexte et les objectifs scientifiques dans lesquels s’inscrit la demande d’équipement, et comment ces objectifs seront poursuivis par le(s) unités partenaire(s) du projet</w:t>
      </w:r>
      <w:r w:rsidR="00237886">
        <w:t xml:space="preserve"> </w:t>
      </w:r>
      <w:r w:rsidR="007046DB">
        <w:t>;</w:t>
      </w:r>
    </w:p>
    <w:p w14:paraId="24CBA219" w14:textId="5080384F" w:rsidR="00462B9E" w:rsidRPr="00462B9E" w:rsidRDefault="00462B9E" w:rsidP="00B75AF8">
      <w:pPr>
        <w:pStyle w:val="Sansinterligne"/>
        <w:numPr>
          <w:ilvl w:val="0"/>
          <w:numId w:val="30"/>
        </w:numPr>
      </w:pPr>
      <w:proofErr w:type="gramStart"/>
      <w:r w:rsidRPr="00462B9E">
        <w:t>la</w:t>
      </w:r>
      <w:proofErr w:type="gramEnd"/>
      <w:r w:rsidRPr="00462B9E">
        <w:t xml:space="preserve"> dimension mutualisée de l’équipement et son positionnement national ou international</w:t>
      </w:r>
      <w:r w:rsidR="00237886">
        <w:t xml:space="preserve"> </w:t>
      </w:r>
      <w:r w:rsidR="007046DB">
        <w:t>;</w:t>
      </w:r>
    </w:p>
    <w:p w14:paraId="33165088" w14:textId="426E711E" w:rsidR="00462B9E" w:rsidRPr="00462B9E" w:rsidRDefault="00462B9E" w:rsidP="00B75AF8">
      <w:pPr>
        <w:pStyle w:val="Sansinterligne"/>
        <w:numPr>
          <w:ilvl w:val="0"/>
          <w:numId w:val="30"/>
        </w:numPr>
      </w:pPr>
      <w:proofErr w:type="gramStart"/>
      <w:r w:rsidRPr="00462B9E">
        <w:t>l’adéquation</w:t>
      </w:r>
      <w:proofErr w:type="gramEnd"/>
      <w:r w:rsidRPr="00462B9E">
        <w:t xml:space="preserve"> du consor</w:t>
      </w:r>
      <w:r w:rsidR="007046DB">
        <w:t>tium à la réalisation du projet</w:t>
      </w:r>
      <w:r w:rsidR="00237886">
        <w:t xml:space="preserve"> </w:t>
      </w:r>
      <w:r w:rsidR="007046DB">
        <w:t>;</w:t>
      </w:r>
    </w:p>
    <w:p w14:paraId="7A1C34C3" w14:textId="0311A7B3" w:rsidR="00462B9E" w:rsidRPr="00462B9E" w:rsidRDefault="00462B9E" w:rsidP="00B75AF8">
      <w:pPr>
        <w:pStyle w:val="Sansinterligne"/>
        <w:numPr>
          <w:ilvl w:val="0"/>
          <w:numId w:val="30"/>
        </w:numPr>
      </w:pPr>
      <w:proofErr w:type="gramStart"/>
      <w:r w:rsidRPr="00462B9E">
        <w:t>les</w:t>
      </w:r>
      <w:proofErr w:type="gramEnd"/>
      <w:r w:rsidRPr="00462B9E">
        <w:t xml:space="preserve"> retombées scientifiques, techniques, et socio-économiques (ouverture pluridisciplinaire, aspect structurant pour les partenariats académiques et public-privé…), préservation de la planète, retour sur investissement</w:t>
      </w:r>
      <w:r w:rsidR="00237886">
        <w:t xml:space="preserve"> </w:t>
      </w:r>
      <w:r w:rsidR="007046DB">
        <w:t>;</w:t>
      </w:r>
    </w:p>
    <w:p w14:paraId="2721285C" w14:textId="4BE4C9C5" w:rsidR="00462B9E" w:rsidRPr="00462B9E" w:rsidRDefault="00462B9E" w:rsidP="00B75AF8">
      <w:pPr>
        <w:pStyle w:val="Sansinterligne"/>
        <w:numPr>
          <w:ilvl w:val="0"/>
          <w:numId w:val="30"/>
        </w:numPr>
      </w:pPr>
      <w:proofErr w:type="gramStart"/>
      <w:r w:rsidRPr="00462B9E">
        <w:t>les</w:t>
      </w:r>
      <w:proofErr w:type="gramEnd"/>
      <w:r w:rsidRPr="00462B9E">
        <w:t xml:space="preserve"> modes de valorisation des résultats de la recherche (publications</w:t>
      </w:r>
      <w:r w:rsidR="007046DB">
        <w:t>, cessions, licences, brevets…)</w:t>
      </w:r>
      <w:r w:rsidRPr="00462B9E">
        <w:t xml:space="preserve"> </w:t>
      </w:r>
      <w:r w:rsidR="007046DB">
        <w:t>.</w:t>
      </w:r>
    </w:p>
    <w:p w14:paraId="3E160D4A" w14:textId="77777777" w:rsidR="00462B9E" w:rsidRPr="00462B9E" w:rsidRDefault="00462B9E" w:rsidP="00462B9E">
      <w:pPr>
        <w:pStyle w:val="Sansinterligne"/>
      </w:pPr>
    </w:p>
    <w:p w14:paraId="37C87E0E" w14:textId="2E388FAB" w:rsidR="00A4325D" w:rsidRDefault="00462B9E" w:rsidP="00462B9E">
      <w:r w:rsidRPr="00462B9E">
        <w:rPr>
          <w:i/>
          <w:color w:val="7030A0"/>
        </w:rPr>
        <w:t>Un résumé en français traduction fidèle de celui e</w:t>
      </w:r>
      <w:r>
        <w:rPr>
          <w:i/>
          <w:color w:val="7030A0"/>
        </w:rPr>
        <w:t>n anglais sera donné en annexe, un second résumé</w:t>
      </w:r>
      <w:r w:rsidR="00D94B14">
        <w:rPr>
          <w:i/>
          <w:color w:val="7030A0"/>
        </w:rPr>
        <w:t xml:space="preserve"> non confidentiel</w:t>
      </w:r>
      <w:r>
        <w:rPr>
          <w:i/>
          <w:color w:val="7030A0"/>
        </w:rPr>
        <w:t xml:space="preserve"> en français et en anglais de 4 000 caractères sera à renseigner sur le site internet de dépôt du projet</w:t>
      </w:r>
      <w:r w:rsidRPr="00462B9E">
        <w:rPr>
          <w:i/>
          <w:color w:val="7030A0"/>
        </w:rPr>
        <w:t>.</w:t>
      </w:r>
    </w:p>
    <w:p w14:paraId="2970F14F" w14:textId="77777777" w:rsidR="00A4325D" w:rsidRDefault="00A4325D" w:rsidP="00A4325D"/>
    <w:p w14:paraId="74B19762" w14:textId="77777777" w:rsidR="007821F9" w:rsidRPr="00027321" w:rsidRDefault="007821F9" w:rsidP="00027321">
      <w:pPr>
        <w:pStyle w:val="Titre1"/>
      </w:pPr>
      <w:bookmarkStart w:id="3" w:name="_Toc28267743"/>
      <w:r w:rsidRPr="00027321">
        <w:t xml:space="preserve">Description du projet / </w:t>
      </w:r>
      <w:r w:rsidR="00D2661B" w:rsidRPr="00027321">
        <w:t>Project d</w:t>
      </w:r>
      <w:r w:rsidRPr="00027321">
        <w:t>escription</w:t>
      </w:r>
      <w:bookmarkEnd w:id="3"/>
      <w:r w:rsidRPr="00027321">
        <w:t xml:space="preserve"> </w:t>
      </w:r>
    </w:p>
    <w:p w14:paraId="7102C1EA" w14:textId="76AFDCEE" w:rsidR="007821F9" w:rsidRPr="00027321" w:rsidRDefault="00356D6C" w:rsidP="00027321">
      <w:pPr>
        <w:pStyle w:val="Titre2"/>
      </w:pPr>
      <w:bookmarkStart w:id="4" w:name="_Toc28267744"/>
      <w:r w:rsidRPr="00027321">
        <w:t>d</w:t>
      </w:r>
      <w:r w:rsidR="007821F9" w:rsidRPr="00027321">
        <w:t xml:space="preserve">escription </w:t>
      </w:r>
      <w:r w:rsidR="000B522F" w:rsidRPr="00027321">
        <w:t xml:space="preserve">scientifique et technologique du projet </w:t>
      </w:r>
      <w:r w:rsidR="007821F9" w:rsidRPr="00027321">
        <w:t>du programme</w:t>
      </w:r>
      <w:r w:rsidR="000B522F" w:rsidRPr="00027321">
        <w:t xml:space="preserve"> </w:t>
      </w:r>
      <w:r w:rsidR="007821F9" w:rsidRPr="00027321">
        <w:t>/</w:t>
      </w:r>
      <w:r w:rsidR="00F6624C" w:rsidRPr="00027321">
        <w:t xml:space="preserve"> </w:t>
      </w:r>
      <w:r w:rsidR="000B522F" w:rsidRPr="00027321">
        <w:t xml:space="preserve">Scientific and </w:t>
      </w:r>
      <w:proofErr w:type="spellStart"/>
      <w:r w:rsidR="000B522F" w:rsidRPr="00027321">
        <w:t>technological</w:t>
      </w:r>
      <w:proofErr w:type="spellEnd"/>
      <w:r w:rsidR="000B522F" w:rsidRPr="00027321">
        <w:t xml:space="preserve"> scope of the </w:t>
      </w:r>
      <w:r w:rsidR="007821F9" w:rsidRPr="00027321">
        <w:t>Program</w:t>
      </w:r>
      <w:r w:rsidR="00D2661B" w:rsidRPr="00027321">
        <w:t>me</w:t>
      </w:r>
      <w:bookmarkEnd w:id="4"/>
      <w:r w:rsidR="007821F9" w:rsidRPr="00027321">
        <w:t xml:space="preserve"> </w:t>
      </w:r>
    </w:p>
    <w:p w14:paraId="472EB2F4" w14:textId="07F9313C" w:rsidR="00BA2917" w:rsidRPr="00BA2917" w:rsidRDefault="00BA2917" w:rsidP="00BA2917">
      <w:pPr>
        <w:pStyle w:val="Sansinterligne"/>
      </w:pPr>
      <w:r w:rsidRPr="00BA2917">
        <w:t xml:space="preserve">(5 </w:t>
      </w:r>
      <w:r w:rsidR="00D94B14">
        <w:t>pages conseillées</w:t>
      </w:r>
      <w:r w:rsidRPr="00BA2917">
        <w:t>)</w:t>
      </w:r>
    </w:p>
    <w:p w14:paraId="65941EE5" w14:textId="2711571F" w:rsidR="00BA2917" w:rsidRPr="00BA2917" w:rsidRDefault="00B75AF8" w:rsidP="00B75AF8">
      <w:pPr>
        <w:pStyle w:val="Sansinterligne"/>
        <w:numPr>
          <w:ilvl w:val="0"/>
          <w:numId w:val="32"/>
        </w:numPr>
        <w:ind w:left="426"/>
      </w:pPr>
      <w:r>
        <w:t>P</w:t>
      </w:r>
      <w:r w:rsidR="00BA2917" w:rsidRPr="00BA2917">
        <w:t>réciser l’originalité et le caractère ambitieux du projet, et dans ce cadre, préciser l’apport de l’équipement demandé à des avancées scientifiques majeures et à un leadership scientifique français. Dans les cas où un projet de recherche spécifique est lié à l’équipement proposé, décr</w:t>
      </w:r>
      <w:r w:rsidR="00322992">
        <w:t>ire ce projet de recherche</w:t>
      </w:r>
      <w:r>
        <w:t>.</w:t>
      </w:r>
    </w:p>
    <w:p w14:paraId="7E721260" w14:textId="02F385D6" w:rsidR="00BA2917" w:rsidRDefault="00B75AF8" w:rsidP="00B75AF8">
      <w:pPr>
        <w:pStyle w:val="Sansinterligne"/>
        <w:numPr>
          <w:ilvl w:val="0"/>
          <w:numId w:val="32"/>
        </w:numPr>
        <w:ind w:left="426"/>
      </w:pPr>
      <w:r>
        <w:t>P</w:t>
      </w:r>
      <w:r w:rsidR="00BA2917" w:rsidRPr="00BA2917">
        <w:t>résenter le caractère structurant de l’équipement, son ambition scientifique forte et la façon dont il s’insère à long terme dans le paysage scientifique pour tous les acteurs concernés (public, privé).</w:t>
      </w:r>
      <w:r w:rsidR="00BA2917" w:rsidRPr="00BA2917">
        <w:rPr>
          <w:color w:val="F79646" w:themeColor="accent6"/>
        </w:rPr>
        <w:t xml:space="preserve"> </w:t>
      </w:r>
      <w:r w:rsidR="00BA2917" w:rsidRPr="000D6E75">
        <w:rPr>
          <w:color w:val="E36C0A" w:themeColor="accent6" w:themeShade="BF"/>
        </w:rPr>
        <w:t>Pour l’axe numérique (axe 1), présenter la place du projet au sein de la démarche de transformation numérique déjà entreprise au niveau national, les bénéfices attendus en termes de simplification, réduction des coûts, mise à l’état de l’art, amélioration des niveaux de service, maitrise de l’impact environnemental, augmentation des capacités (calcul, stockage…), amélioration de la sécurité, aspects innovants des solutions proposées, gains de productivité, perspectives d’extension vers d’autres communautés</w:t>
      </w:r>
      <w:r w:rsidR="00322992">
        <w:rPr>
          <w:color w:val="E36C0A" w:themeColor="accent6" w:themeShade="BF"/>
        </w:rPr>
        <w:t>, perspectives d’évolution</w:t>
      </w:r>
      <w:r>
        <w:rPr>
          <w:color w:val="E36C0A" w:themeColor="accent6" w:themeShade="BF"/>
        </w:rPr>
        <w:t>.</w:t>
      </w:r>
    </w:p>
    <w:p w14:paraId="7937EF3F" w14:textId="71D50CCE" w:rsidR="00BA2917" w:rsidRDefault="00B75AF8" w:rsidP="00B75AF8">
      <w:pPr>
        <w:pStyle w:val="Sansinterligne"/>
        <w:numPr>
          <w:ilvl w:val="0"/>
          <w:numId w:val="32"/>
        </w:numPr>
        <w:ind w:left="426"/>
      </w:pPr>
      <w:r>
        <w:lastRenderedPageBreak/>
        <w:t>P</w:t>
      </w:r>
      <w:r w:rsidR="00BA2917">
        <w:t>résenter très succinctement un bilan des recherches déjà réalisées et des équipements scientifiques déjà acquis par les unités partenaires et qui contribuent au projet scientifique lié à l’équipement demandé (donner, entre autres, des éléments chiffrés et une liste réduite de la bibliographie essentielle).</w:t>
      </w:r>
    </w:p>
    <w:p w14:paraId="71E2462F" w14:textId="74C301B5" w:rsidR="00BA2917" w:rsidRPr="00DE53B1" w:rsidRDefault="00B75AF8" w:rsidP="00B75AF8">
      <w:pPr>
        <w:pStyle w:val="Sansinterligne"/>
        <w:numPr>
          <w:ilvl w:val="0"/>
          <w:numId w:val="32"/>
        </w:numPr>
        <w:ind w:left="426"/>
      </w:pPr>
      <w:r>
        <w:t>P</w:t>
      </w:r>
      <w:r w:rsidR="00BA2917">
        <w:t xml:space="preserve">réciser </w:t>
      </w:r>
      <w:r w:rsidR="00BA2917" w:rsidRPr="00086B19">
        <w:t>la cohérence avec l’existant</w:t>
      </w:r>
      <w:r w:rsidR="00BA2917">
        <w:t xml:space="preserve"> aux niveaux national et international</w:t>
      </w:r>
      <w:r w:rsidR="00BA2917" w:rsidRPr="00086B19">
        <w:t>, les attentes scientifiques au sujet de la structuration des communautés de recherche concernées</w:t>
      </w:r>
      <w:r w:rsidR="00BA2917">
        <w:t xml:space="preserve"> et les mutualisations envisagées</w:t>
      </w:r>
      <w:r w:rsidR="00BA2917" w:rsidRPr="00086B19">
        <w:t>.</w:t>
      </w:r>
      <w:r w:rsidR="00BA2917">
        <w:t xml:space="preserve"> </w:t>
      </w:r>
      <w:r w:rsidR="00BA2917" w:rsidRPr="00561122">
        <w:t xml:space="preserve">Dans le cas d’une action pluridisciplinaire, expliciter l'articulation entre les disciplines scientifiques et leurs apports respectifs. </w:t>
      </w:r>
      <w:r w:rsidR="00BA2917" w:rsidRPr="000D6E75">
        <w:rPr>
          <w:color w:val="E36C0A" w:themeColor="accent6" w:themeShade="BF"/>
        </w:rPr>
        <w:t>Pour l’axe numérique (axe 1), expliciter en quoi le projet contribue aux besoins numériques des infrastructures de recherche de la feuille de route nationale</w:t>
      </w:r>
      <w:r w:rsidR="00BA2917" w:rsidRPr="00060248">
        <w:rPr>
          <w:color w:val="E36C0A" w:themeColor="accent6" w:themeShade="BF"/>
          <w:vertAlign w:val="superscript"/>
        </w:rPr>
        <w:footnoteReference w:id="2"/>
      </w:r>
      <w:r w:rsidR="00BA2917" w:rsidRPr="000D6E75">
        <w:rPr>
          <w:color w:val="E36C0A" w:themeColor="accent6" w:themeShade="BF"/>
        </w:rPr>
        <w:t xml:space="preserve">, l’impact du projet sur la transformation de centre de calculs en </w:t>
      </w:r>
      <w:proofErr w:type="spellStart"/>
      <w:r w:rsidR="00BA2917" w:rsidRPr="000D6E75">
        <w:rPr>
          <w:color w:val="E36C0A" w:themeColor="accent6" w:themeShade="BF"/>
        </w:rPr>
        <w:t>datacenters</w:t>
      </w:r>
      <w:proofErr w:type="spellEnd"/>
      <w:r w:rsidR="00BA2917" w:rsidRPr="000D6E75">
        <w:rPr>
          <w:color w:val="E36C0A" w:themeColor="accent6" w:themeShade="BF"/>
        </w:rPr>
        <w:t>, sur les services d’infrastructures ou services numériques à portée nationale, sur la gestion du cycle de vi</w:t>
      </w:r>
      <w:r w:rsidR="00322992">
        <w:rPr>
          <w:color w:val="E36C0A" w:themeColor="accent6" w:themeShade="BF"/>
        </w:rPr>
        <w:t>e des données de recherche</w:t>
      </w:r>
      <w:r>
        <w:rPr>
          <w:color w:val="E36C0A" w:themeColor="accent6" w:themeShade="BF"/>
        </w:rPr>
        <w:t>.</w:t>
      </w:r>
    </w:p>
    <w:p w14:paraId="10AB747C" w14:textId="7EF6C743" w:rsidR="00BA2917" w:rsidRDefault="00B75AF8" w:rsidP="00B75AF8">
      <w:pPr>
        <w:pStyle w:val="Sansinterligne"/>
        <w:numPr>
          <w:ilvl w:val="0"/>
          <w:numId w:val="32"/>
        </w:numPr>
        <w:ind w:left="426"/>
      </w:pPr>
      <w:r>
        <w:t>D</w:t>
      </w:r>
      <w:r w:rsidR="00BA2917">
        <w:t>éfinir la manière dont l’équipement demandé pourra contribuer à une avancée scientifique significative (préciser la nature de cette avancée : production scientifique</w:t>
      </w:r>
      <w:r w:rsidR="00BA2917" w:rsidRPr="00DD6A1F">
        <w:t xml:space="preserve">, </w:t>
      </w:r>
      <w:r w:rsidR="00BA2917" w:rsidRPr="000D6E75">
        <w:rPr>
          <w:color w:val="E36C0A" w:themeColor="accent6" w:themeShade="BF"/>
        </w:rPr>
        <w:t>transformation numérique (uniquement pour axe 1)</w:t>
      </w:r>
      <w:r w:rsidR="00BA2917" w:rsidRPr="007D3F1E">
        <w:t>,</w:t>
      </w:r>
      <w:r w:rsidR="00BA2917">
        <w:t xml:space="preserve"> innovation, rayonnement international</w:t>
      </w:r>
      <w:r w:rsidR="00322992">
        <w:t>)</w:t>
      </w:r>
      <w:r w:rsidR="006936BB">
        <w:t>.</w:t>
      </w:r>
    </w:p>
    <w:p w14:paraId="2B63C443" w14:textId="77777777" w:rsidR="005E324F" w:rsidRPr="005E324F" w:rsidRDefault="005E324F" w:rsidP="005E324F"/>
    <w:p w14:paraId="686FE77E" w14:textId="23E2EA0E" w:rsidR="00027321" w:rsidRPr="00027321" w:rsidRDefault="00027321" w:rsidP="00027321">
      <w:pPr>
        <w:pStyle w:val="Titre2"/>
      </w:pPr>
      <w:bookmarkStart w:id="5" w:name="_Toc25155329"/>
      <w:bookmarkStart w:id="6" w:name="_Toc28267745"/>
      <w:r w:rsidRPr="00027321">
        <w:t>Structure et composition de l’</w:t>
      </w:r>
      <w:proofErr w:type="spellStart"/>
      <w:r w:rsidRPr="00027321">
        <w:t>equipement</w:t>
      </w:r>
      <w:proofErr w:type="spellEnd"/>
      <w:r w:rsidRPr="00027321">
        <w:t xml:space="preserve"> /</w:t>
      </w:r>
      <w:r w:rsidR="00866291">
        <w:t xml:space="preserve"> </w:t>
      </w:r>
      <w:r w:rsidRPr="00027321">
        <w:t xml:space="preserve">Structure and building of the </w:t>
      </w:r>
      <w:proofErr w:type="spellStart"/>
      <w:r w:rsidRPr="00027321">
        <w:t>equipment</w:t>
      </w:r>
      <w:bookmarkEnd w:id="5"/>
      <w:bookmarkEnd w:id="6"/>
      <w:proofErr w:type="spellEnd"/>
    </w:p>
    <w:p w14:paraId="2810AB43" w14:textId="2E7C8DB2" w:rsidR="00027321" w:rsidRPr="002004F3" w:rsidRDefault="00027321" w:rsidP="002004F3">
      <w:pPr>
        <w:pStyle w:val="Sansinterligne"/>
      </w:pPr>
      <w:r w:rsidRPr="002004F3">
        <w:t xml:space="preserve">(2 </w:t>
      </w:r>
      <w:r w:rsidR="00D94B14">
        <w:t>pages conseillées</w:t>
      </w:r>
      <w:r w:rsidRPr="002004F3">
        <w:t>)</w:t>
      </w:r>
    </w:p>
    <w:p w14:paraId="2286DEB1" w14:textId="77777777" w:rsidR="00027321" w:rsidRPr="002004F3" w:rsidRDefault="00027321" w:rsidP="002004F3">
      <w:pPr>
        <w:pStyle w:val="Sansinterligne"/>
      </w:pPr>
      <w:r w:rsidRPr="002004F3">
        <w:t>Décrire en détail l’équipement faisant l’objet de la demande, en indiquant, le cas échéant, la localisation d’équipements de même nature en France ainsi que dans les autres pays européens.</w:t>
      </w:r>
    </w:p>
    <w:p w14:paraId="2B19EC5E" w14:textId="77777777" w:rsidR="00027321" w:rsidRPr="002004F3" w:rsidRDefault="00027321" w:rsidP="002004F3">
      <w:pPr>
        <w:pStyle w:val="Sansinterligne"/>
      </w:pPr>
    </w:p>
    <w:p w14:paraId="1C8D913E" w14:textId="77777777" w:rsidR="00027321" w:rsidRPr="002004F3" w:rsidRDefault="00027321" w:rsidP="002004F3">
      <w:pPr>
        <w:pStyle w:val="Sansinterligne"/>
      </w:pPr>
      <w:r w:rsidRPr="002004F3">
        <w:t>Pour la description, décomposer, autant que de besoin, l’équipement en éléments constitutifs pouvant être distingués par leurs caractéristiques. Pour chacun de ces éléments constitutifs, vous préciserez :</w:t>
      </w:r>
    </w:p>
    <w:p w14:paraId="7E09A8BF" w14:textId="61713BE4" w:rsidR="00027321" w:rsidRPr="002004F3" w:rsidRDefault="00027321" w:rsidP="006B5B51">
      <w:pPr>
        <w:pStyle w:val="Sansinterligne"/>
        <w:numPr>
          <w:ilvl w:val="0"/>
          <w:numId w:val="27"/>
        </w:numPr>
      </w:pPr>
      <w:proofErr w:type="gramStart"/>
      <w:r w:rsidRPr="002004F3">
        <w:t>s’il</w:t>
      </w:r>
      <w:proofErr w:type="gramEnd"/>
      <w:r w:rsidRPr="002004F3">
        <w:t xml:space="preserve"> s’agit d’un nouvel équipement complet</w:t>
      </w:r>
      <w:r w:rsidR="007671F1">
        <w:t> ;</w:t>
      </w:r>
    </w:p>
    <w:p w14:paraId="539BB48D" w14:textId="51EF3883" w:rsidR="00027321" w:rsidRPr="002004F3" w:rsidRDefault="00027321" w:rsidP="006B5B51">
      <w:pPr>
        <w:pStyle w:val="Sansinterligne"/>
        <w:numPr>
          <w:ilvl w:val="0"/>
          <w:numId w:val="27"/>
        </w:numPr>
      </w:pPr>
      <w:proofErr w:type="gramStart"/>
      <w:r w:rsidRPr="002004F3">
        <w:t>s’il</w:t>
      </w:r>
      <w:proofErr w:type="gramEnd"/>
      <w:r w:rsidRPr="002004F3">
        <w:t xml:space="preserve"> s’agit d’une première tranche d’un nouvel équipement, en précisant alors comment et quand cet équipement sera complété</w:t>
      </w:r>
      <w:r w:rsidR="007671F1">
        <w:t> ;</w:t>
      </w:r>
    </w:p>
    <w:p w14:paraId="176A6728" w14:textId="1408BFC1" w:rsidR="00027321" w:rsidRPr="002004F3" w:rsidRDefault="00027321" w:rsidP="006B5B51">
      <w:pPr>
        <w:pStyle w:val="Sansinterligne"/>
        <w:numPr>
          <w:ilvl w:val="0"/>
          <w:numId w:val="27"/>
        </w:numPr>
      </w:pPr>
      <w:proofErr w:type="gramStart"/>
      <w:r w:rsidRPr="002004F3">
        <w:t>s’il</w:t>
      </w:r>
      <w:proofErr w:type="gramEnd"/>
      <w:r w:rsidRPr="002004F3">
        <w:t xml:space="preserve"> s’agit du remplacement partiel ou complet d’un équipement en place</w:t>
      </w:r>
      <w:r w:rsidR="007671F1">
        <w:t> ;</w:t>
      </w:r>
    </w:p>
    <w:p w14:paraId="68042C84" w14:textId="607FDCF0" w:rsidR="00027321" w:rsidRPr="002004F3" w:rsidRDefault="00027321" w:rsidP="006B5B51">
      <w:pPr>
        <w:pStyle w:val="Sansinterligne"/>
        <w:numPr>
          <w:ilvl w:val="0"/>
          <w:numId w:val="27"/>
        </w:numPr>
      </w:pPr>
      <w:proofErr w:type="gramStart"/>
      <w:r w:rsidRPr="002004F3">
        <w:t>s’il</w:t>
      </w:r>
      <w:proofErr w:type="gramEnd"/>
      <w:r w:rsidRPr="002004F3">
        <w:t xml:space="preserve"> s’agit d’une extension d’un équipement existant</w:t>
      </w:r>
      <w:r w:rsidR="007671F1">
        <w:t> ;</w:t>
      </w:r>
    </w:p>
    <w:p w14:paraId="032CACA2" w14:textId="727F8519" w:rsidR="00027321" w:rsidRPr="002004F3" w:rsidRDefault="00027321" w:rsidP="006B5B51">
      <w:pPr>
        <w:pStyle w:val="Sansinterligne"/>
        <w:numPr>
          <w:ilvl w:val="0"/>
          <w:numId w:val="27"/>
        </w:numPr>
      </w:pPr>
      <w:proofErr w:type="gramStart"/>
      <w:r w:rsidRPr="002004F3">
        <w:t>la</w:t>
      </w:r>
      <w:proofErr w:type="gramEnd"/>
      <w:r w:rsidRPr="002004F3">
        <w:t>(les) localisation(s) prévue(s) de l’équipement (mono-site ou multi-site)</w:t>
      </w:r>
      <w:r w:rsidR="007671F1">
        <w:t> ;</w:t>
      </w:r>
    </w:p>
    <w:p w14:paraId="63E76CCF" w14:textId="53273235" w:rsidR="00027321" w:rsidRPr="002004F3" w:rsidRDefault="00027321" w:rsidP="006B5B51">
      <w:pPr>
        <w:pStyle w:val="Sansinterligne"/>
        <w:numPr>
          <w:ilvl w:val="0"/>
          <w:numId w:val="27"/>
        </w:numPr>
      </w:pPr>
      <w:proofErr w:type="gramStart"/>
      <w:r w:rsidRPr="002004F3">
        <w:t>les</w:t>
      </w:r>
      <w:proofErr w:type="gramEnd"/>
      <w:r w:rsidRPr="002004F3">
        <w:t xml:space="preserve"> éléments relatifs à la maturité technologique des équipements</w:t>
      </w:r>
      <w:r w:rsidR="007671F1">
        <w:t> ;</w:t>
      </w:r>
    </w:p>
    <w:p w14:paraId="4046369D" w14:textId="77777777" w:rsidR="00027321" w:rsidRPr="002004F3" w:rsidRDefault="00027321" w:rsidP="006B5B51">
      <w:pPr>
        <w:pStyle w:val="Sansinterligne"/>
        <w:numPr>
          <w:ilvl w:val="0"/>
          <w:numId w:val="27"/>
        </w:numPr>
      </w:pPr>
      <w:proofErr w:type="gramStart"/>
      <w:r w:rsidRPr="002004F3">
        <w:t>les</w:t>
      </w:r>
      <w:proofErr w:type="gramEnd"/>
      <w:r w:rsidRPr="002004F3">
        <w:t xml:space="preserve"> indications relatives au respect des standards et normalisations existants.</w:t>
      </w:r>
    </w:p>
    <w:p w14:paraId="75F6D9C9" w14:textId="61A1A357" w:rsidR="00027321" w:rsidRDefault="00027321" w:rsidP="00027321">
      <w:pPr>
        <w:pStyle w:val="Titre3"/>
      </w:pPr>
      <w:bookmarkStart w:id="7" w:name="_Toc25155330"/>
      <w:r>
        <w:t xml:space="preserve">Elément 1/ </w:t>
      </w:r>
      <w:proofErr w:type="spellStart"/>
      <w:r>
        <w:t>Element</w:t>
      </w:r>
      <w:proofErr w:type="spellEnd"/>
      <w:r>
        <w:t xml:space="preserve"> 1</w:t>
      </w:r>
      <w:bookmarkEnd w:id="7"/>
    </w:p>
    <w:p w14:paraId="110432CD" w14:textId="77777777" w:rsidR="002004F3" w:rsidRPr="002004F3" w:rsidRDefault="002004F3" w:rsidP="002004F3"/>
    <w:p w14:paraId="1A0DD9DA" w14:textId="55193D24" w:rsidR="00027321" w:rsidRDefault="00027321" w:rsidP="00027321">
      <w:pPr>
        <w:pStyle w:val="Titre3"/>
      </w:pPr>
      <w:bookmarkStart w:id="8" w:name="_Toc25155331"/>
      <w:r>
        <w:t xml:space="preserve">Elément 2/ </w:t>
      </w:r>
      <w:proofErr w:type="spellStart"/>
      <w:r>
        <w:t>Element</w:t>
      </w:r>
      <w:proofErr w:type="spellEnd"/>
      <w:r>
        <w:t xml:space="preserve"> 2</w:t>
      </w:r>
      <w:bookmarkEnd w:id="8"/>
    </w:p>
    <w:p w14:paraId="444B7FF8" w14:textId="77777777" w:rsidR="002004F3" w:rsidRPr="002004F3" w:rsidRDefault="002004F3" w:rsidP="002004F3"/>
    <w:p w14:paraId="206B2DFB" w14:textId="77777777" w:rsidR="00027321" w:rsidRDefault="00027321" w:rsidP="00027321">
      <w:pPr>
        <w:pStyle w:val="Titre3"/>
      </w:pPr>
      <w:bookmarkStart w:id="9" w:name="_Toc25155332"/>
      <w:r>
        <w:lastRenderedPageBreak/>
        <w:t>Etc.</w:t>
      </w:r>
      <w:bookmarkEnd w:id="9"/>
    </w:p>
    <w:p w14:paraId="4ACFA8FC" w14:textId="77777777" w:rsidR="00027321" w:rsidRPr="00341734" w:rsidRDefault="00027321" w:rsidP="00027321"/>
    <w:p w14:paraId="1B92AB3C" w14:textId="77777777" w:rsidR="00027321" w:rsidRPr="00C371F1" w:rsidRDefault="00027321" w:rsidP="00C371F1">
      <w:pPr>
        <w:pStyle w:val="Titre2"/>
      </w:pPr>
      <w:bookmarkStart w:id="10" w:name="_Toc25155333"/>
      <w:bookmarkStart w:id="11" w:name="_Toc28267746"/>
      <w:r w:rsidRPr="00C371F1">
        <w:t xml:space="preserve">Originalité, caractère novateur et </w:t>
      </w:r>
      <w:proofErr w:type="spellStart"/>
      <w:r w:rsidRPr="00C371F1">
        <w:t>perennite</w:t>
      </w:r>
      <w:proofErr w:type="spellEnd"/>
      <w:r w:rsidRPr="00C371F1">
        <w:t xml:space="preserve"> du projet d’équipement/</w:t>
      </w:r>
      <w:proofErr w:type="spellStart"/>
      <w:r w:rsidRPr="00C371F1">
        <w:t>Originality</w:t>
      </w:r>
      <w:proofErr w:type="spellEnd"/>
      <w:r w:rsidRPr="00C371F1">
        <w:t xml:space="preserve">, </w:t>
      </w:r>
      <w:proofErr w:type="spellStart"/>
      <w:r w:rsidRPr="00C371F1">
        <w:t>innovative</w:t>
      </w:r>
      <w:proofErr w:type="spellEnd"/>
      <w:r w:rsidRPr="00C371F1">
        <w:t xml:space="preserve"> </w:t>
      </w:r>
      <w:proofErr w:type="spellStart"/>
      <w:r w:rsidRPr="00C371F1">
        <w:t>feature</w:t>
      </w:r>
      <w:proofErr w:type="spellEnd"/>
      <w:r w:rsidRPr="00C371F1">
        <w:t xml:space="preserve"> and </w:t>
      </w:r>
      <w:proofErr w:type="spellStart"/>
      <w:r w:rsidRPr="00C371F1">
        <w:t>sustainability</w:t>
      </w:r>
      <w:proofErr w:type="spellEnd"/>
      <w:r w:rsidRPr="00C371F1">
        <w:t xml:space="preserve"> of the </w:t>
      </w:r>
      <w:proofErr w:type="spellStart"/>
      <w:r w:rsidRPr="00C371F1">
        <w:t>equipement</w:t>
      </w:r>
      <w:proofErr w:type="spellEnd"/>
      <w:r w:rsidRPr="00C371F1">
        <w:t xml:space="preserve"> </w:t>
      </w:r>
      <w:proofErr w:type="spellStart"/>
      <w:r w:rsidRPr="00C371F1">
        <w:t>project</w:t>
      </w:r>
      <w:bookmarkEnd w:id="10"/>
      <w:bookmarkEnd w:id="11"/>
      <w:proofErr w:type="spellEnd"/>
    </w:p>
    <w:p w14:paraId="64BFCE8C" w14:textId="018485E8" w:rsidR="00027321" w:rsidRPr="008C66FA" w:rsidRDefault="00027321" w:rsidP="00C371F1">
      <w:pPr>
        <w:pStyle w:val="Sansinterligne"/>
      </w:pPr>
      <w:r>
        <w:t>(</w:t>
      </w:r>
      <w:r w:rsidR="00705B96">
        <w:t xml:space="preserve">4 </w:t>
      </w:r>
      <w:r w:rsidR="00D94B14">
        <w:t>pages conseillées</w:t>
      </w:r>
      <w:r>
        <w:t>)</w:t>
      </w:r>
    </w:p>
    <w:p w14:paraId="2D63C214" w14:textId="72BD103E" w:rsidR="00027321" w:rsidRDefault="00F60D3B" w:rsidP="00F60D3B">
      <w:pPr>
        <w:pStyle w:val="Sansinterligne"/>
        <w:numPr>
          <w:ilvl w:val="0"/>
          <w:numId w:val="33"/>
        </w:numPr>
        <w:ind w:left="426"/>
      </w:pPr>
      <w:r>
        <w:t>M</w:t>
      </w:r>
      <w:r w:rsidR="00027321">
        <w:t>ontrer comment l’équipement permettra de mener des projets innovants par rapport aux recherches communément menées par chacune des unités partenaires,</w:t>
      </w:r>
      <w:r w:rsidR="00322992">
        <w:t xml:space="preserve"> scientifiques ou industrielles</w:t>
      </w:r>
      <w:r w:rsidR="00E342A3">
        <w:rPr>
          <w:bCs/>
        </w:rPr>
        <w:t>.</w:t>
      </w:r>
    </w:p>
    <w:p w14:paraId="67193E59" w14:textId="49B84206" w:rsidR="00027321" w:rsidRDefault="00F60D3B" w:rsidP="00F60D3B">
      <w:pPr>
        <w:pStyle w:val="Sansinterligne"/>
        <w:numPr>
          <w:ilvl w:val="0"/>
          <w:numId w:val="33"/>
        </w:numPr>
        <w:ind w:left="426"/>
      </w:pPr>
      <w:r>
        <w:t>E</w:t>
      </w:r>
      <w:r w:rsidR="00027321">
        <w:t>xpliquer comment la pluridisciplinarité et la complémentarité du rôle des unités partenaires ainsi que leur positionnement national et international pourront être considérés comme des él</w:t>
      </w:r>
      <w:r w:rsidR="00322992">
        <w:t>éments forts en appui au projet</w:t>
      </w:r>
      <w:r w:rsidR="00E342A3">
        <w:t>.</w:t>
      </w:r>
    </w:p>
    <w:p w14:paraId="4E79C84E" w14:textId="09FAA595" w:rsidR="00027321" w:rsidRPr="00775CE1" w:rsidRDefault="00F60D3B" w:rsidP="00F60D3B">
      <w:pPr>
        <w:pStyle w:val="Sansinterligne"/>
        <w:numPr>
          <w:ilvl w:val="0"/>
          <w:numId w:val="33"/>
        </w:numPr>
        <w:ind w:left="426"/>
        <w:rPr>
          <w:rFonts w:ascii="Verdana" w:hAnsi="Verdana"/>
          <w:color w:val="auto"/>
          <w:sz w:val="18"/>
          <w:szCs w:val="18"/>
        </w:rPr>
      </w:pPr>
      <w:r>
        <w:t>M</w:t>
      </w:r>
      <w:r w:rsidR="00027321" w:rsidRPr="00341734">
        <w:t xml:space="preserve">ontrer clairement la place de l’équipement dans la stratégie de l’institution ou des institutions qui le </w:t>
      </w:r>
      <w:r w:rsidR="00322992">
        <w:t>portent et son effet fédérateur</w:t>
      </w:r>
      <w:r w:rsidR="00E342A3">
        <w:rPr>
          <w:bCs/>
        </w:rPr>
        <w:t>.</w:t>
      </w:r>
    </w:p>
    <w:p w14:paraId="3106285C" w14:textId="716DFB1F" w:rsidR="00027321" w:rsidRPr="00775CE1" w:rsidRDefault="00F60D3B" w:rsidP="00F60D3B">
      <w:pPr>
        <w:pStyle w:val="Sansinterligne"/>
        <w:numPr>
          <w:ilvl w:val="0"/>
          <w:numId w:val="33"/>
        </w:numPr>
        <w:ind w:left="426"/>
        <w:rPr>
          <w:rFonts w:ascii="Verdana" w:hAnsi="Verdana"/>
          <w:sz w:val="14"/>
          <w:szCs w:val="18"/>
        </w:rPr>
      </w:pPr>
      <w:r>
        <w:t>D</w:t>
      </w:r>
      <w:r w:rsidR="00027321" w:rsidRPr="00341734">
        <w:t xml:space="preserve">écrire précisément la gouvernance du projet au sein de l’établissement porteur, la priorisation des besoins et son engagement à long terme à soutenir cet équipement et son exploitation scientifique, </w:t>
      </w:r>
      <w:r w:rsidR="00027321" w:rsidRPr="00C371F1">
        <w:rPr>
          <w:color w:val="E36C0A" w:themeColor="accent6" w:themeShade="BF"/>
        </w:rPr>
        <w:t>avec une attention particulière pour les services et infrastructures numériques dans le cadre de l’axe 1</w:t>
      </w:r>
      <w:r w:rsidR="00E342A3">
        <w:rPr>
          <w:bCs/>
        </w:rPr>
        <w:t>.</w:t>
      </w:r>
    </w:p>
    <w:p w14:paraId="54472AF6" w14:textId="3CB2440E" w:rsidR="00027321" w:rsidRDefault="00F60D3B" w:rsidP="00F60D3B">
      <w:pPr>
        <w:pStyle w:val="Sansinterligne"/>
        <w:numPr>
          <w:ilvl w:val="0"/>
          <w:numId w:val="33"/>
        </w:numPr>
        <w:ind w:left="426"/>
        <w:rPr>
          <w:bCs/>
        </w:rPr>
      </w:pPr>
      <w:r>
        <w:t>D</w:t>
      </w:r>
      <w:r w:rsidR="00027321">
        <w:t>écrire un modèle de pilotage et de financement (modèle économique permettant la montée en puissance de cofinancements durables, public ou privé)</w:t>
      </w:r>
      <w:r>
        <w:t> </w:t>
      </w:r>
      <w:r w:rsidR="00027321">
        <w:t>; montrer comment le projet d’équipement vise à structurer des partenariats académ</w:t>
      </w:r>
      <w:r w:rsidR="00322992">
        <w:t>iques mais aussi public – privé</w:t>
      </w:r>
      <w:r w:rsidR="00E342A3">
        <w:rPr>
          <w:bCs/>
        </w:rPr>
        <w:t>.</w:t>
      </w:r>
    </w:p>
    <w:p w14:paraId="7ECB7211" w14:textId="77777777" w:rsidR="005E324F" w:rsidRPr="005E324F" w:rsidRDefault="005E324F" w:rsidP="005E324F"/>
    <w:p w14:paraId="5706360F" w14:textId="4D452691" w:rsidR="00BC4853" w:rsidRPr="003E61F7" w:rsidRDefault="00BC4853" w:rsidP="003E61F7">
      <w:pPr>
        <w:pStyle w:val="Titre2"/>
      </w:pPr>
      <w:bookmarkStart w:id="12" w:name="_Toc25155334"/>
      <w:bookmarkStart w:id="13" w:name="_Toc28267747"/>
      <w:r w:rsidRPr="003E61F7">
        <w:t>Environnement technique et mutualisation</w:t>
      </w:r>
      <w:r w:rsidR="00866291">
        <w:t xml:space="preserve"> </w:t>
      </w:r>
      <w:r w:rsidRPr="003E61F7">
        <w:t xml:space="preserve">/ </w:t>
      </w:r>
      <w:proofErr w:type="spellStart"/>
      <w:r w:rsidRPr="003E61F7">
        <w:t>Technical</w:t>
      </w:r>
      <w:proofErr w:type="spellEnd"/>
      <w:r w:rsidRPr="003E61F7">
        <w:t xml:space="preserve"> environnement and sharing</w:t>
      </w:r>
      <w:bookmarkEnd w:id="12"/>
      <w:bookmarkEnd w:id="13"/>
    </w:p>
    <w:p w14:paraId="2454CA66" w14:textId="78AA5F9F" w:rsidR="00BC4853" w:rsidRDefault="00BC4853" w:rsidP="000209EB">
      <w:pPr>
        <w:pStyle w:val="Sansinterligne"/>
      </w:pPr>
      <w:r>
        <w:t xml:space="preserve">(3 </w:t>
      </w:r>
      <w:r w:rsidR="00D94B14">
        <w:t>pages conseillées</w:t>
      </w:r>
      <w:r>
        <w:t>)</w:t>
      </w:r>
    </w:p>
    <w:p w14:paraId="63E56293" w14:textId="3327AD23" w:rsidR="00BC4853" w:rsidRDefault="00BC4853" w:rsidP="000209EB">
      <w:pPr>
        <w:pStyle w:val="Sansinterligne"/>
      </w:pPr>
      <w:r>
        <w:t xml:space="preserve">Donner une description rapide de l’équipement, de sa </w:t>
      </w:r>
      <w:r w:rsidRPr="00951C89">
        <w:t>localisation et de son envergure (nationale, internationale)</w:t>
      </w:r>
      <w:r>
        <w:t xml:space="preserve">, des infrastructures nécessaires pour sa mise en place (bâtiment, espace spécifique, alimentation électrique…). Vous préciserez ainsi si l’environnement matériel nécessaire à l’installation de l’équipement est disponible actuellement. Si ce n’est pas le cas, dire précisément quand il le sera (nota : la construction de bâtiment n’est pas éligible dans le cadre de l’action </w:t>
      </w:r>
      <w:r w:rsidR="00E12BEE">
        <w:t>ESR-</w:t>
      </w:r>
      <w:r>
        <w:t>EQUIPEX+). Décrivez dans le détail la dimension mutualisée de l’équipement, la taille des communautés scientifiques (académiques ou industrielles) intéressées, la complémentarité avec les équipements existants ou programmés,</w:t>
      </w:r>
      <w:r w:rsidRPr="00FC129B">
        <w:t xml:space="preserve"> </w:t>
      </w:r>
      <w:r w:rsidRPr="000209EB">
        <w:rPr>
          <w:color w:val="E36C0A" w:themeColor="accent6" w:themeShade="BF"/>
        </w:rPr>
        <w:t xml:space="preserve">les infrastructures numériques existantes ou programmées (axe 1) </w:t>
      </w:r>
      <w:r>
        <w:t xml:space="preserve">et son articulation avec la feuille de route stratégique nationale des infrastructures de recherche. </w:t>
      </w:r>
    </w:p>
    <w:p w14:paraId="72039217" w14:textId="77777777" w:rsidR="00BC4853" w:rsidRPr="000209EB" w:rsidRDefault="00BC4853" w:rsidP="000209EB">
      <w:pPr>
        <w:pStyle w:val="Sansinterligne"/>
        <w:rPr>
          <w:color w:val="E36C0A" w:themeColor="accent6" w:themeShade="BF"/>
        </w:rPr>
      </w:pPr>
      <w:r w:rsidRPr="000209EB">
        <w:rPr>
          <w:color w:val="E36C0A" w:themeColor="accent6" w:themeShade="BF"/>
        </w:rPr>
        <w:t>Pour l’axe numérique (axe 1) :</w:t>
      </w:r>
    </w:p>
    <w:p w14:paraId="0E0883C1" w14:textId="61EB6380" w:rsidR="00BC4853" w:rsidRPr="000209EB" w:rsidRDefault="00BC4853" w:rsidP="00081983">
      <w:pPr>
        <w:pStyle w:val="Sansinterligne"/>
        <w:numPr>
          <w:ilvl w:val="0"/>
          <w:numId w:val="28"/>
        </w:numPr>
        <w:rPr>
          <w:color w:val="E36C0A" w:themeColor="accent6" w:themeShade="BF"/>
        </w:rPr>
      </w:pPr>
      <w:proofErr w:type="gramStart"/>
      <w:r w:rsidRPr="000209EB">
        <w:rPr>
          <w:color w:val="E36C0A" w:themeColor="accent6" w:themeShade="BF"/>
        </w:rPr>
        <w:t>positionner</w:t>
      </w:r>
      <w:proofErr w:type="gramEnd"/>
      <w:r w:rsidRPr="000209EB">
        <w:rPr>
          <w:color w:val="E36C0A" w:themeColor="accent6" w:themeShade="BF"/>
        </w:rPr>
        <w:t xml:space="preserve"> le caractère structurant des services numériques proposés, pour une communauté spécifique ou autour d’un équipement national, notamment dans le cadre de la « </w:t>
      </w:r>
      <w:proofErr w:type="spellStart"/>
      <w:r w:rsidRPr="000209EB">
        <w:rPr>
          <w:color w:val="E36C0A" w:themeColor="accent6" w:themeShade="BF"/>
        </w:rPr>
        <w:t>FAIRisation</w:t>
      </w:r>
      <w:proofErr w:type="spellEnd"/>
      <w:r w:rsidRPr="000209EB">
        <w:rPr>
          <w:color w:val="E36C0A" w:themeColor="accent6" w:themeShade="BF"/>
        </w:rPr>
        <w:t> » des données de la recherche</w:t>
      </w:r>
      <w:r w:rsidR="00237886">
        <w:rPr>
          <w:color w:val="E36C0A" w:themeColor="accent6" w:themeShade="BF"/>
        </w:rPr>
        <w:t xml:space="preserve"> </w:t>
      </w:r>
      <w:r w:rsidR="004A7222">
        <w:rPr>
          <w:bCs/>
          <w:color w:val="E36C0A" w:themeColor="accent6" w:themeShade="BF"/>
        </w:rPr>
        <w:t>;</w:t>
      </w:r>
    </w:p>
    <w:p w14:paraId="77B33F47" w14:textId="77777777" w:rsidR="00BC4853" w:rsidRPr="00EE7280" w:rsidRDefault="00BC4853" w:rsidP="00081983">
      <w:pPr>
        <w:pStyle w:val="Sansinterligne"/>
        <w:numPr>
          <w:ilvl w:val="0"/>
          <w:numId w:val="28"/>
        </w:numPr>
        <w:rPr>
          <w:color w:val="E36C0A" w:themeColor="accent6" w:themeShade="BF"/>
        </w:rPr>
      </w:pPr>
      <w:proofErr w:type="gramStart"/>
      <w:r w:rsidRPr="00EE7280">
        <w:rPr>
          <w:color w:val="E36C0A" w:themeColor="accent6" w:themeShade="BF"/>
        </w:rPr>
        <w:t>positionner</w:t>
      </w:r>
      <w:proofErr w:type="gramEnd"/>
      <w:r w:rsidRPr="00EE7280">
        <w:rPr>
          <w:color w:val="E36C0A" w:themeColor="accent6" w:themeShade="BF"/>
        </w:rPr>
        <w:t xml:space="preserve"> le projet dans le modèle des e-infrastructures présenté en Annexe 6.2 de l’AMI.</w:t>
      </w:r>
    </w:p>
    <w:p w14:paraId="328F8187" w14:textId="549CBE34" w:rsidR="00BC4853" w:rsidRDefault="00BC4853" w:rsidP="00EE7280">
      <w:pPr>
        <w:pStyle w:val="Sansinterligne"/>
      </w:pPr>
      <w:r>
        <w:t xml:space="preserve">Rappel : un engagement de l’établissement coordinateur confirmera que l’équipement pourra être installé et mis en service à sa livraison, et que les moyens nécessaires à l’accompagnement de son </w:t>
      </w:r>
      <w:r>
        <w:lastRenderedPageBreak/>
        <w:t>fonctionnement, y compris en termes de personnel, seront effectivement mis en place (voir le texte de l’appel à projets).</w:t>
      </w:r>
    </w:p>
    <w:p w14:paraId="1C39A21E" w14:textId="77777777" w:rsidR="005E324F" w:rsidRPr="005E324F" w:rsidRDefault="005E324F" w:rsidP="005E324F"/>
    <w:p w14:paraId="4668DFE6" w14:textId="61DDFB0A" w:rsidR="00BC4853" w:rsidRPr="003E61F7" w:rsidRDefault="00BC4853" w:rsidP="003E61F7">
      <w:pPr>
        <w:pStyle w:val="Titre1"/>
      </w:pPr>
      <w:bookmarkStart w:id="14" w:name="_Toc25155335"/>
      <w:bookmarkStart w:id="15" w:name="_Toc28267748"/>
      <w:r w:rsidRPr="003E61F7">
        <w:t>Stratégie de valorisation de l’équipement et impact socio-économique du</w:t>
      </w:r>
      <w:r w:rsidRPr="003E61F7">
        <w:rPr>
          <w:rStyle w:val="Lienhypertextesuivivisit"/>
          <w:color w:val="E36C0A" w:themeColor="accent6" w:themeShade="BF"/>
          <w:u w:val="none"/>
        </w:rPr>
        <w:t xml:space="preserve"> </w:t>
      </w:r>
      <w:r w:rsidRPr="003E61F7">
        <w:t>projet</w:t>
      </w:r>
      <w:r w:rsidR="00037069">
        <w:t> </w:t>
      </w:r>
      <w:r w:rsidRPr="003E61F7">
        <w:t xml:space="preserve">/ </w:t>
      </w:r>
      <w:proofErr w:type="spellStart"/>
      <w:r w:rsidRPr="003E61F7">
        <w:t>Dissemination</w:t>
      </w:r>
      <w:proofErr w:type="spellEnd"/>
      <w:r w:rsidRPr="003E61F7">
        <w:t xml:space="preserve"> and exploitation of </w:t>
      </w:r>
      <w:proofErr w:type="spellStart"/>
      <w:r w:rsidRPr="003E61F7">
        <w:t>results</w:t>
      </w:r>
      <w:bookmarkEnd w:id="14"/>
      <w:bookmarkEnd w:id="15"/>
      <w:proofErr w:type="spellEnd"/>
    </w:p>
    <w:p w14:paraId="40625BD0" w14:textId="64C44D5E" w:rsidR="00BC4853" w:rsidRDefault="0028010D" w:rsidP="0028010D">
      <w:pPr>
        <w:pStyle w:val="Sansinterligne"/>
      </w:pPr>
      <w:r>
        <w:t xml:space="preserve">(2 </w:t>
      </w:r>
      <w:r w:rsidR="00D94B14">
        <w:t>pages conseillées</w:t>
      </w:r>
      <w:r w:rsidR="00BC4853">
        <w:t xml:space="preserve">) </w:t>
      </w:r>
    </w:p>
    <w:p w14:paraId="18690B90" w14:textId="77777777" w:rsidR="00BC4853" w:rsidRDefault="00BC4853" w:rsidP="0028010D">
      <w:pPr>
        <w:pStyle w:val="Sansinterligne"/>
      </w:pPr>
      <w:r>
        <w:t>L’objectif de cette partie est de faire apparaitre comment sera utilisé l’équipement de manière optimale à la fois par la communauté scientifique et par les acteurs du monde socio-économique.</w:t>
      </w:r>
    </w:p>
    <w:p w14:paraId="10ED545A" w14:textId="77777777" w:rsidR="00BC4853" w:rsidRDefault="00BC4853" w:rsidP="0028010D">
      <w:pPr>
        <w:pStyle w:val="Sansinterligne"/>
      </w:pPr>
    </w:p>
    <w:p w14:paraId="7BC9CDA5" w14:textId="77777777" w:rsidR="00BC4853" w:rsidRDefault="00BC4853" w:rsidP="0028010D">
      <w:pPr>
        <w:pStyle w:val="Sansinterligne"/>
        <w:rPr>
          <w:rFonts w:ascii="Verdana" w:hAnsi="Verdana"/>
          <w:spacing w:val="-4"/>
          <w:sz w:val="18"/>
          <w:szCs w:val="18"/>
        </w:rPr>
      </w:pPr>
      <w:r>
        <w:rPr>
          <w:rFonts w:ascii="Verdana" w:hAnsi="Verdana"/>
          <w:spacing w:val="-4"/>
          <w:sz w:val="18"/>
          <w:szCs w:val="18"/>
        </w:rPr>
        <w:t>Stratégie de valorisation de l’équipement dans le monde scientifique :</w:t>
      </w:r>
    </w:p>
    <w:p w14:paraId="07E321B0" w14:textId="1CD43DC3" w:rsidR="00BC4853" w:rsidRPr="00953298" w:rsidRDefault="00BC4853" w:rsidP="00081983">
      <w:pPr>
        <w:pStyle w:val="Sansinterligne"/>
        <w:numPr>
          <w:ilvl w:val="0"/>
          <w:numId w:val="29"/>
        </w:numPr>
      </w:pPr>
      <w:proofErr w:type="gramStart"/>
      <w:r w:rsidRPr="00E06889">
        <w:t>montrer</w:t>
      </w:r>
      <w:proofErr w:type="gramEnd"/>
      <w:r w:rsidRPr="00E06889">
        <w:t xml:space="preserve"> comment la valorisation des résultats de la recherche conduite grâce à ces équipements constituera un enjeu majeur pour les unités partenaires</w:t>
      </w:r>
      <w:r>
        <w:t xml:space="preserve"> e</w:t>
      </w:r>
      <w:r w:rsidR="00322992">
        <w:t>t l’acquisition de savoir-faire</w:t>
      </w:r>
      <w:r w:rsidR="005F7C37">
        <w:rPr>
          <w:bCs/>
        </w:rPr>
        <w:t> ;</w:t>
      </w:r>
    </w:p>
    <w:p w14:paraId="2F902266" w14:textId="5A5DC3C6" w:rsidR="00BC4853" w:rsidRDefault="00BC4853" w:rsidP="00081983">
      <w:pPr>
        <w:pStyle w:val="Sansinterligne"/>
        <w:numPr>
          <w:ilvl w:val="0"/>
          <w:numId w:val="29"/>
        </w:numPr>
      </w:pPr>
      <w:proofErr w:type="gramStart"/>
      <w:r>
        <w:t>ouvertures</w:t>
      </w:r>
      <w:proofErr w:type="gramEnd"/>
      <w:r>
        <w:t xml:space="preserve"> à d’autres projets de recherches publics </w:t>
      </w:r>
      <w:r w:rsidRPr="000112D7">
        <w:t>et mutualisation des équipements</w:t>
      </w:r>
      <w:r>
        <w:t xml:space="preserve"> </w:t>
      </w:r>
      <w:r w:rsidR="005F7C37">
        <w:rPr>
          <w:bCs/>
        </w:rPr>
        <w:t>;</w:t>
      </w:r>
    </w:p>
    <w:p w14:paraId="47846524" w14:textId="3F129469" w:rsidR="00BC4853" w:rsidRDefault="00BC4853" w:rsidP="00081983">
      <w:pPr>
        <w:pStyle w:val="Sansinterligne"/>
        <w:numPr>
          <w:ilvl w:val="0"/>
          <w:numId w:val="29"/>
        </w:numPr>
      </w:pPr>
      <w:proofErr w:type="gramStart"/>
      <w:r>
        <w:t>communications</w:t>
      </w:r>
      <w:proofErr w:type="gramEnd"/>
      <w:r>
        <w:t xml:space="preserve"> scien</w:t>
      </w:r>
      <w:r w:rsidR="00322992">
        <w:t>tifiques, publications, brevets</w:t>
      </w:r>
      <w:r w:rsidR="005F7C37">
        <w:rPr>
          <w:bCs/>
        </w:rPr>
        <w:t>.</w:t>
      </w:r>
    </w:p>
    <w:p w14:paraId="3D28F7DC" w14:textId="0AE8231B" w:rsidR="00BC4853" w:rsidRDefault="00BC4853" w:rsidP="005F7C37">
      <w:pPr>
        <w:pStyle w:val="Sansinterligne"/>
      </w:pPr>
      <w:r>
        <w:t>Stratégie de valorisation, impact dans le monde socio-économique, préservation de la planète</w:t>
      </w:r>
      <w:r w:rsidR="005F7C37">
        <w:t xml:space="preserve"> :</w:t>
      </w:r>
    </w:p>
    <w:p w14:paraId="67B98E55" w14:textId="2B289CCD" w:rsidR="00BC4853" w:rsidRDefault="00BC4853" w:rsidP="00081983">
      <w:pPr>
        <w:pStyle w:val="Sansinterligne"/>
        <w:numPr>
          <w:ilvl w:val="0"/>
          <w:numId w:val="29"/>
        </w:numPr>
      </w:pPr>
      <w:proofErr w:type="gramStart"/>
      <w:r>
        <w:t>place</w:t>
      </w:r>
      <w:proofErr w:type="gramEnd"/>
      <w:r>
        <w:t xml:space="preserve"> du projet dans la stratégie des entreprises partenaires, intégration dans l’activité industrielle</w:t>
      </w:r>
      <w:r w:rsidR="005F7C37">
        <w:rPr>
          <w:bCs/>
        </w:rPr>
        <w:t> ;</w:t>
      </w:r>
    </w:p>
    <w:p w14:paraId="549643CB" w14:textId="41A6C587" w:rsidR="00BC4853" w:rsidRDefault="00BC4853" w:rsidP="00081983">
      <w:pPr>
        <w:pStyle w:val="Sansinterligne"/>
        <w:numPr>
          <w:ilvl w:val="0"/>
          <w:numId w:val="29"/>
        </w:numPr>
      </w:pPr>
      <w:proofErr w:type="gramStart"/>
      <w:r>
        <w:t>ouverture</w:t>
      </w:r>
      <w:proofErr w:type="gramEnd"/>
      <w:r>
        <w:t xml:space="preserve"> de l’équipement aux projets de recherche privée</w:t>
      </w:r>
      <w:r w:rsidR="005F7C37">
        <w:rPr>
          <w:bCs/>
        </w:rPr>
        <w:t> ;</w:t>
      </w:r>
    </w:p>
    <w:p w14:paraId="23B3B8AF" w14:textId="694D1577" w:rsidR="00BC4853" w:rsidRPr="008C66FA" w:rsidRDefault="00BC4853" w:rsidP="00081983">
      <w:pPr>
        <w:pStyle w:val="Sansinterligne"/>
        <w:numPr>
          <w:ilvl w:val="0"/>
          <w:numId w:val="29"/>
        </w:numPr>
      </w:pPr>
      <w:proofErr w:type="gramStart"/>
      <w:r>
        <w:t>retours</w:t>
      </w:r>
      <w:proofErr w:type="gramEnd"/>
      <w:r>
        <w:t xml:space="preserve"> potentiels sur investissement (droits d’accès à l’équipement, propriété intellectuelle)</w:t>
      </w:r>
      <w:r w:rsidR="005F7C37">
        <w:rPr>
          <w:bCs/>
        </w:rPr>
        <w:t> ;</w:t>
      </w:r>
    </w:p>
    <w:p w14:paraId="40C0E7AB" w14:textId="2D4A4580" w:rsidR="00BC4853" w:rsidRDefault="00BC4853" w:rsidP="00081983">
      <w:pPr>
        <w:pStyle w:val="Sansinterligne"/>
        <w:numPr>
          <w:ilvl w:val="0"/>
          <w:numId w:val="29"/>
        </w:numPr>
        <w:rPr>
          <w:bCs/>
        </w:rPr>
      </w:pPr>
      <w:proofErr w:type="gramStart"/>
      <w:r>
        <w:t>participation</w:t>
      </w:r>
      <w:proofErr w:type="gramEnd"/>
      <w:r>
        <w:t xml:space="preserve"> du tissu socio-économique à la gouvernance et </w:t>
      </w:r>
      <w:r w:rsidRPr="008C66FA">
        <w:t>liens de l’équipement avec l’écosystème d’innovation local </w:t>
      </w:r>
      <w:r>
        <w:t>(pôles de compétitivité</w:t>
      </w:r>
      <w:r>
        <w:rPr>
          <w:bCs/>
        </w:rPr>
        <w:t xml:space="preserve">, </w:t>
      </w:r>
      <w:r>
        <w:t xml:space="preserve">SATT), </w:t>
      </w:r>
      <w:r w:rsidRPr="008E3CA7">
        <w:t>potentiel de création d’activité et d’emploi</w:t>
      </w:r>
      <w:r>
        <w:t xml:space="preserve">, </w:t>
      </w:r>
      <w:r w:rsidRPr="008E3CA7">
        <w:t>contribution à la préservation de la planète, de ses ressources et à l’écl</w:t>
      </w:r>
      <w:r w:rsidR="00322992">
        <w:t>airage des politiques publiques</w:t>
      </w:r>
      <w:r w:rsidR="005F7C37">
        <w:rPr>
          <w:bCs/>
        </w:rPr>
        <w:t>.</w:t>
      </w:r>
    </w:p>
    <w:p w14:paraId="438459A5" w14:textId="77777777" w:rsidR="00BC4853" w:rsidRDefault="00BC4853" w:rsidP="005E324F"/>
    <w:p w14:paraId="476FF691" w14:textId="2688A594" w:rsidR="00BC4853" w:rsidRPr="0072090E" w:rsidRDefault="00BC4853" w:rsidP="0072090E">
      <w:pPr>
        <w:pStyle w:val="Titre1"/>
      </w:pPr>
      <w:bookmarkStart w:id="16" w:name="_Toc25155336"/>
      <w:bookmarkStart w:id="17" w:name="_Toc28267749"/>
      <w:r w:rsidRPr="0072090E">
        <w:t xml:space="preserve">Management du projet / </w:t>
      </w:r>
      <w:r w:rsidR="003C1F5C">
        <w:t>M</w:t>
      </w:r>
      <w:r w:rsidRPr="0072090E">
        <w:t>anagement</w:t>
      </w:r>
      <w:bookmarkEnd w:id="16"/>
      <w:bookmarkEnd w:id="17"/>
      <w:r w:rsidR="003C1F5C">
        <w:t xml:space="preserve"> </w:t>
      </w:r>
      <w:proofErr w:type="spellStart"/>
      <w:r w:rsidR="003C1F5C">
        <w:t>framework</w:t>
      </w:r>
      <w:proofErr w:type="spellEnd"/>
    </w:p>
    <w:p w14:paraId="2D52FA89" w14:textId="77777777" w:rsidR="00BC4853" w:rsidRPr="0072090E" w:rsidRDefault="00BC4853" w:rsidP="0072090E">
      <w:pPr>
        <w:pStyle w:val="Titre2"/>
      </w:pPr>
      <w:bookmarkStart w:id="18" w:name="_Toc25155337"/>
      <w:bookmarkStart w:id="19" w:name="_Toc28267750"/>
      <w:r w:rsidRPr="0072090E">
        <w:t>Aspects organisationnels / Management</w:t>
      </w:r>
      <w:bookmarkEnd w:id="18"/>
      <w:bookmarkEnd w:id="19"/>
      <w:r w:rsidRPr="0072090E">
        <w:t xml:space="preserve"> </w:t>
      </w:r>
    </w:p>
    <w:p w14:paraId="636215C9" w14:textId="77777777" w:rsidR="00BC4853" w:rsidRPr="0072090E" w:rsidRDefault="00BC4853" w:rsidP="0072090E">
      <w:pPr>
        <w:pStyle w:val="Titre3"/>
      </w:pPr>
      <w:bookmarkStart w:id="20" w:name="_Toc25155338"/>
      <w:r w:rsidRPr="0072090E">
        <w:t xml:space="preserve">Qualification du responsable scientifique et technique du projet /Relevant </w:t>
      </w:r>
      <w:proofErr w:type="spellStart"/>
      <w:r w:rsidRPr="0072090E">
        <w:t>experience</w:t>
      </w:r>
      <w:proofErr w:type="spellEnd"/>
      <w:r w:rsidRPr="0072090E">
        <w:t xml:space="preserve"> of the </w:t>
      </w:r>
      <w:proofErr w:type="spellStart"/>
      <w:r w:rsidRPr="0072090E">
        <w:t>project</w:t>
      </w:r>
      <w:proofErr w:type="spellEnd"/>
      <w:r w:rsidRPr="0072090E">
        <w:t xml:space="preserve"> manager</w:t>
      </w:r>
      <w:bookmarkEnd w:id="20"/>
    </w:p>
    <w:p w14:paraId="44EAACD1" w14:textId="660D3283" w:rsidR="00BC4853" w:rsidRDefault="00BC4853" w:rsidP="0072090E">
      <w:pPr>
        <w:pStyle w:val="Sansinterligne"/>
      </w:pPr>
      <w:r>
        <w:t xml:space="preserve">(1 page </w:t>
      </w:r>
      <w:r w:rsidR="00C96C77">
        <w:t>conseillée</w:t>
      </w:r>
      <w:r>
        <w:t>)</w:t>
      </w:r>
    </w:p>
    <w:p w14:paraId="79F49DDF" w14:textId="50CD7B9E" w:rsidR="00BC4853" w:rsidRDefault="00BC4853" w:rsidP="0072090E">
      <w:pPr>
        <w:pStyle w:val="Sansinterligne"/>
        <w:rPr>
          <w:bCs/>
        </w:rPr>
      </w:pPr>
      <w:r>
        <w:t>Fournir les éléments permettant de juger la capacité du responsable scientifique et t</w:t>
      </w:r>
      <w:r w:rsidR="0072090E">
        <w:t>echnique à coordonner le projet</w:t>
      </w:r>
      <w:r w:rsidR="0072090E">
        <w:rPr>
          <w:bCs/>
        </w:rPr>
        <w:t>.</w:t>
      </w:r>
    </w:p>
    <w:p w14:paraId="531C207D" w14:textId="77777777" w:rsidR="0072090E" w:rsidRPr="0072090E" w:rsidRDefault="0072090E" w:rsidP="0072090E"/>
    <w:p w14:paraId="38596CF2" w14:textId="250B0058" w:rsidR="00BC4853" w:rsidRPr="009A00A7" w:rsidRDefault="009A00A7" w:rsidP="009A00A7">
      <w:pPr>
        <w:pStyle w:val="Titre3"/>
      </w:pPr>
      <w:bookmarkStart w:id="21" w:name="_Toc25155339"/>
      <w:r>
        <w:t>M</w:t>
      </w:r>
      <w:r w:rsidR="00BC4853" w:rsidRPr="009A00A7">
        <w:t>odalités de coordination</w:t>
      </w:r>
      <w:r w:rsidR="000B0734">
        <w:t xml:space="preserve"> </w:t>
      </w:r>
      <w:r w:rsidR="00BC4853" w:rsidRPr="009A00A7">
        <w:t xml:space="preserve">/ Coordination </w:t>
      </w:r>
      <w:proofErr w:type="spellStart"/>
      <w:r w:rsidR="00BC4853" w:rsidRPr="009A00A7">
        <w:t>modalities</w:t>
      </w:r>
      <w:bookmarkEnd w:id="21"/>
      <w:proofErr w:type="spellEnd"/>
    </w:p>
    <w:p w14:paraId="59B56058" w14:textId="419C6068" w:rsidR="00BC4853" w:rsidRDefault="00BC4853" w:rsidP="0072090E">
      <w:pPr>
        <w:pStyle w:val="Sansinterligne"/>
      </w:pPr>
      <w:r>
        <w:t xml:space="preserve">(1 page </w:t>
      </w:r>
      <w:r w:rsidR="00C96C77">
        <w:t>conseillée</w:t>
      </w:r>
      <w:r>
        <w:t>)</w:t>
      </w:r>
    </w:p>
    <w:p w14:paraId="1E3E0768" w14:textId="24187E42" w:rsidR="00BC4853" w:rsidRDefault="00BC4853" w:rsidP="0072090E">
      <w:pPr>
        <w:pStyle w:val="Sansinterligne"/>
      </w:pPr>
      <w:r>
        <w:lastRenderedPageBreak/>
        <w:t>Préciser les aspects organisationnels du projet en fournissant un organigramme (incluant le nom du correspondant scientifique et technique pour chaque unité partenaire)</w:t>
      </w:r>
      <w:r w:rsidR="009A00A7">
        <w:t>.</w:t>
      </w:r>
    </w:p>
    <w:p w14:paraId="4CAEE8C9" w14:textId="1F37D1B1" w:rsidR="00BC4853" w:rsidRPr="00F231C9" w:rsidRDefault="00BC4853" w:rsidP="0072090E">
      <w:pPr>
        <w:pStyle w:val="Sansinterligne"/>
      </w:pPr>
      <w:r>
        <w:rPr>
          <w:rFonts w:ascii="Verdana" w:hAnsi="Verdana"/>
          <w:sz w:val="18"/>
        </w:rPr>
        <w:t>Prévoir les règles d’utilisation de l’équipement (accessibilité, conditions d’utilisation, tarifs</w:t>
      </w:r>
      <w:r w:rsidR="00322992">
        <w:t>…)</w:t>
      </w:r>
      <w:r w:rsidR="0072090E">
        <w:t>.</w:t>
      </w:r>
    </w:p>
    <w:p w14:paraId="7DA1F115" w14:textId="77777777" w:rsidR="0072090E" w:rsidRPr="0072090E" w:rsidRDefault="0072090E" w:rsidP="0072090E"/>
    <w:p w14:paraId="6D255636" w14:textId="77777777" w:rsidR="00BC4853" w:rsidRPr="009A00A7" w:rsidRDefault="00BC4853" w:rsidP="009A00A7">
      <w:pPr>
        <w:pStyle w:val="Titre2"/>
      </w:pPr>
      <w:bookmarkStart w:id="22" w:name="_Toc25155340"/>
      <w:bookmarkStart w:id="23" w:name="_Toc28267751"/>
      <w:r w:rsidRPr="009A00A7">
        <w:t xml:space="preserve">Organisation du partenariat / Collaboration </w:t>
      </w:r>
      <w:proofErr w:type="spellStart"/>
      <w:r w:rsidRPr="009A00A7">
        <w:t>organization</w:t>
      </w:r>
      <w:bookmarkEnd w:id="22"/>
      <w:bookmarkEnd w:id="23"/>
      <w:proofErr w:type="spellEnd"/>
    </w:p>
    <w:p w14:paraId="4C6944BC" w14:textId="34EC4036" w:rsidR="00BC4853" w:rsidRPr="009A00A7" w:rsidRDefault="000B0734" w:rsidP="009A00A7">
      <w:pPr>
        <w:pStyle w:val="Titre3"/>
      </w:pPr>
      <w:bookmarkStart w:id="24" w:name="_Toc25155341"/>
      <w:r>
        <w:t>A</w:t>
      </w:r>
      <w:r w:rsidR="00BC4853" w:rsidRPr="009A00A7">
        <w:t xml:space="preserve">déquation et complémentarité des </w:t>
      </w:r>
      <w:r w:rsidRPr="009A00A7">
        <w:t>unités</w:t>
      </w:r>
      <w:r w:rsidR="00BC4853" w:rsidRPr="009A00A7">
        <w:t xml:space="preserve"> partenaires</w:t>
      </w:r>
      <w:r>
        <w:t xml:space="preserve"> </w:t>
      </w:r>
      <w:r w:rsidR="00BC4853" w:rsidRPr="009A00A7">
        <w:t>/</w:t>
      </w:r>
      <w:r>
        <w:t xml:space="preserve"> R</w:t>
      </w:r>
      <w:r w:rsidR="00BC4853" w:rsidRPr="009A00A7">
        <w:t xml:space="preserve">elevance and </w:t>
      </w:r>
      <w:proofErr w:type="spellStart"/>
      <w:r w:rsidR="00BC4853" w:rsidRPr="009A00A7">
        <w:t>complementarity</w:t>
      </w:r>
      <w:bookmarkEnd w:id="24"/>
      <w:proofErr w:type="spellEnd"/>
      <w:r>
        <w:t xml:space="preserve"> of </w:t>
      </w:r>
      <w:proofErr w:type="spellStart"/>
      <w:r>
        <w:t>partners</w:t>
      </w:r>
      <w:proofErr w:type="spellEnd"/>
    </w:p>
    <w:p w14:paraId="31ACF483" w14:textId="5A34E9B7" w:rsidR="00BC4853" w:rsidRDefault="000B0734" w:rsidP="00C52EDC">
      <w:pPr>
        <w:pStyle w:val="Sansinterligne"/>
      </w:pPr>
      <w:r w:rsidRPr="00C52EDC">
        <w:t xml:space="preserve"> </w:t>
      </w:r>
      <w:r w:rsidR="00BC4853" w:rsidRPr="00C52EDC">
        <w:t xml:space="preserve">(2 </w:t>
      </w:r>
      <w:r w:rsidR="00D94B14">
        <w:t>pages conseillées</w:t>
      </w:r>
      <w:r w:rsidR="00BC4853" w:rsidRPr="00C52EDC">
        <w:t>)</w:t>
      </w:r>
    </w:p>
    <w:p w14:paraId="58428A95" w14:textId="647B427A" w:rsidR="00D24DA7" w:rsidRPr="00D24DA7" w:rsidRDefault="00D24DA7" w:rsidP="00D24DA7">
      <w:pPr>
        <w:pStyle w:val="Sansinterligne"/>
        <w:rPr>
          <w:b/>
        </w:rPr>
      </w:pPr>
      <w:r w:rsidRPr="00D24DA7">
        <w:rPr>
          <w:b/>
        </w:rPr>
        <w:t xml:space="preserve">Une description de chaque unité partenaire est à renseigner en partie </w:t>
      </w:r>
      <w:r w:rsidR="00CF67BF">
        <w:rPr>
          <w:b/>
        </w:rPr>
        <w:t>6</w:t>
      </w:r>
      <w:r w:rsidRPr="00D24DA7">
        <w:rPr>
          <w:b/>
        </w:rPr>
        <w:t>, elle n’est pas comptabilisée dans le total de 3</w:t>
      </w:r>
      <w:r w:rsidR="007F57F3">
        <w:rPr>
          <w:b/>
        </w:rPr>
        <w:t>5</w:t>
      </w:r>
      <w:r w:rsidRPr="00D24DA7">
        <w:rPr>
          <w:b/>
        </w:rPr>
        <w:t xml:space="preserve"> pages.</w:t>
      </w:r>
    </w:p>
    <w:p w14:paraId="532D1CF5" w14:textId="43B56718" w:rsidR="00BC4853" w:rsidRPr="00C52EDC" w:rsidRDefault="00BC4853" w:rsidP="00C52EDC">
      <w:pPr>
        <w:pStyle w:val="Sansinterligne"/>
      </w:pPr>
      <w:r w:rsidRPr="00C52EDC">
        <w:t xml:space="preserve">-Montrer la complémentarité et la valeur ajoutée des différentes unités partenaires dans le cadre des coopérations passées, présentes et à venir. L’interdisciplinarité et l’ouverture à diverses collaborations seront à justifier selon </w:t>
      </w:r>
      <w:r w:rsidR="00322992">
        <w:t>les orientations du projet</w:t>
      </w:r>
      <w:r w:rsidR="00C52EDC">
        <w:t>.</w:t>
      </w:r>
    </w:p>
    <w:p w14:paraId="04BCB4E8" w14:textId="5E2022C3" w:rsidR="00BC4853" w:rsidRPr="00C52EDC" w:rsidRDefault="00BC4853" w:rsidP="00C52EDC">
      <w:pPr>
        <w:pStyle w:val="Sansinterligne"/>
      </w:pPr>
      <w:r w:rsidRPr="00C52EDC">
        <w:t>-Montrer le rôle actif du ou des partenai</w:t>
      </w:r>
      <w:r w:rsidR="00322992">
        <w:t>res entreprises, le cas échéant</w:t>
      </w:r>
      <w:r w:rsidR="00C52EDC">
        <w:t>.</w:t>
      </w:r>
    </w:p>
    <w:p w14:paraId="5674C9D9" w14:textId="77777777" w:rsidR="00BC4853" w:rsidRPr="00C52EDC" w:rsidRDefault="00BC4853" w:rsidP="00C52EDC">
      <w:pPr>
        <w:pStyle w:val="Sansinterligne"/>
      </w:pPr>
    </w:p>
    <w:p w14:paraId="5970720E" w14:textId="77777777" w:rsidR="00BC4853" w:rsidRPr="00C52EDC" w:rsidRDefault="00BC4853" w:rsidP="00C52EDC">
      <w:pPr>
        <w:pStyle w:val="Sansinterligne"/>
        <w:rPr>
          <w:color w:val="E36C0A" w:themeColor="accent6" w:themeShade="BF"/>
        </w:rPr>
      </w:pPr>
      <w:r w:rsidRPr="00C52EDC">
        <w:rPr>
          <w:color w:val="E36C0A" w:themeColor="accent6" w:themeShade="BF"/>
        </w:rPr>
        <w:t>Pour l’axe numérique :</w:t>
      </w:r>
    </w:p>
    <w:p w14:paraId="49D47653" w14:textId="77777777" w:rsidR="00BC4853" w:rsidRPr="00C52EDC" w:rsidRDefault="00BC4853" w:rsidP="00C52EDC">
      <w:pPr>
        <w:pStyle w:val="Sansinterligne"/>
        <w:rPr>
          <w:color w:val="E36C0A" w:themeColor="accent6" w:themeShade="BF"/>
        </w:rPr>
      </w:pPr>
      <w:r w:rsidRPr="00C52EDC">
        <w:rPr>
          <w:color w:val="E36C0A" w:themeColor="accent6" w:themeShade="BF"/>
        </w:rPr>
        <w:t>- préciser l’organisation des relations entre les acteurs du projet ainsi que leurs rôles et leurs engagements respectifs dans le fonctionnement du ou des services numériques ;</w:t>
      </w:r>
    </w:p>
    <w:p w14:paraId="76CC35ED" w14:textId="77777777" w:rsidR="00BC4853" w:rsidRPr="00C52EDC" w:rsidRDefault="00BC4853" w:rsidP="00C52EDC">
      <w:pPr>
        <w:pStyle w:val="Sansinterligne"/>
        <w:rPr>
          <w:color w:val="E36C0A" w:themeColor="accent6" w:themeShade="BF"/>
        </w:rPr>
      </w:pPr>
      <w:r w:rsidRPr="00C52EDC">
        <w:rPr>
          <w:color w:val="E36C0A" w:themeColor="accent6" w:themeShade="BF"/>
        </w:rPr>
        <w:t>- préciser les ressources (conduite de projet, d’expertise…) mises à disposition par les partenaires permettant de sécuriser le projet ;</w:t>
      </w:r>
    </w:p>
    <w:p w14:paraId="133DB4E5" w14:textId="77777777" w:rsidR="00BC4853" w:rsidRPr="00C52EDC" w:rsidRDefault="00BC4853" w:rsidP="00C52EDC">
      <w:pPr>
        <w:pStyle w:val="Sansinterligne"/>
        <w:rPr>
          <w:color w:val="E36C0A" w:themeColor="accent6" w:themeShade="BF"/>
        </w:rPr>
      </w:pPr>
      <w:r w:rsidRPr="00C52EDC">
        <w:rPr>
          <w:color w:val="E36C0A" w:themeColor="accent6" w:themeShade="BF"/>
        </w:rPr>
        <w:t xml:space="preserve">- présenter la capacité technique des partenaires à mener le projet et à gérer la solution de manière opérationnelle ; </w:t>
      </w:r>
    </w:p>
    <w:p w14:paraId="415168F8" w14:textId="29BD4C85" w:rsidR="00BC4853" w:rsidRDefault="00BC4853" w:rsidP="00C52EDC">
      <w:pPr>
        <w:pStyle w:val="Sansinterligne"/>
        <w:rPr>
          <w:color w:val="E36C0A" w:themeColor="accent6" w:themeShade="BF"/>
        </w:rPr>
      </w:pPr>
      <w:r w:rsidRPr="00C52EDC">
        <w:rPr>
          <w:color w:val="E36C0A" w:themeColor="accent6" w:themeShade="BF"/>
        </w:rPr>
        <w:t>- proposer les indicateurs de réussite du projet et une analyse de risques.</w:t>
      </w:r>
    </w:p>
    <w:p w14:paraId="5E2D413D" w14:textId="77777777" w:rsidR="005E324F" w:rsidRPr="005E324F" w:rsidRDefault="005E324F" w:rsidP="005E324F"/>
    <w:p w14:paraId="6B34B946" w14:textId="0CFA46CD" w:rsidR="00BC4853" w:rsidRPr="005E324F" w:rsidRDefault="00BC4853" w:rsidP="005E324F">
      <w:pPr>
        <w:pStyle w:val="Titre3"/>
      </w:pPr>
      <w:bookmarkStart w:id="25" w:name="_Toc25155342"/>
      <w:r w:rsidRPr="005E324F">
        <w:t xml:space="preserve">Qualification, rôle et implication des </w:t>
      </w:r>
      <w:r w:rsidR="007F33D2">
        <w:t>unités</w:t>
      </w:r>
      <w:r w:rsidRPr="005E324F">
        <w:t xml:space="preserve"> partenaires / Qualification, </w:t>
      </w:r>
      <w:proofErr w:type="spellStart"/>
      <w:r w:rsidRPr="005E324F">
        <w:t>role</w:t>
      </w:r>
      <w:proofErr w:type="spellEnd"/>
      <w:r w:rsidRPr="005E324F">
        <w:t xml:space="preserve"> and </w:t>
      </w:r>
      <w:proofErr w:type="spellStart"/>
      <w:r w:rsidRPr="005E324F">
        <w:t>involvement</w:t>
      </w:r>
      <w:proofErr w:type="spellEnd"/>
      <w:r w:rsidRPr="005E324F">
        <w:t xml:space="preserve"> of the </w:t>
      </w:r>
      <w:proofErr w:type="spellStart"/>
      <w:r w:rsidRPr="005E324F">
        <w:t>partner</w:t>
      </w:r>
      <w:proofErr w:type="spellEnd"/>
      <w:r w:rsidRPr="005E324F">
        <w:t xml:space="preserve"> </w:t>
      </w:r>
      <w:proofErr w:type="spellStart"/>
      <w:r w:rsidRPr="005E324F">
        <w:t>units</w:t>
      </w:r>
      <w:bookmarkEnd w:id="25"/>
      <w:proofErr w:type="spellEnd"/>
    </w:p>
    <w:p w14:paraId="60B4A1B2" w14:textId="1968BF98" w:rsidR="00BC4853" w:rsidRDefault="00BC4853" w:rsidP="005E324F">
      <w:pPr>
        <w:pStyle w:val="Sansinterligne"/>
      </w:pPr>
      <w:r w:rsidRPr="000C5DFB">
        <w:t>(</w:t>
      </w:r>
      <w:r>
        <w:t>3</w:t>
      </w:r>
      <w:r w:rsidRPr="000C5DFB">
        <w:t xml:space="preserve"> </w:t>
      </w:r>
      <w:r w:rsidR="00D94B14">
        <w:t>pages conseillées</w:t>
      </w:r>
      <w:r w:rsidRPr="000C5DFB">
        <w:t>)</w:t>
      </w:r>
    </w:p>
    <w:p w14:paraId="0CAC1FD4" w14:textId="7D483E96" w:rsidR="00BC4853" w:rsidRDefault="00BC4853" w:rsidP="005E324F">
      <w:pPr>
        <w:pStyle w:val="Sansinterligne"/>
      </w:pPr>
      <w:r>
        <w:t>Qualification des personnes : préciser leurs activités principale</w:t>
      </w:r>
      <w:r w:rsidR="001D3860">
        <w:t>s et leurs compétences propres.</w:t>
      </w:r>
    </w:p>
    <w:tbl>
      <w:tblPr>
        <w:tblW w:w="9356" w:type="dxa"/>
        <w:tblInd w:w="-5" w:type="dxa"/>
        <w:tblLayout w:type="fixed"/>
        <w:tblLook w:val="0000" w:firstRow="0" w:lastRow="0" w:firstColumn="0" w:lastColumn="0" w:noHBand="0" w:noVBand="0"/>
      </w:tblPr>
      <w:tblGrid>
        <w:gridCol w:w="1389"/>
        <w:gridCol w:w="1226"/>
        <w:gridCol w:w="1555"/>
        <w:gridCol w:w="1520"/>
        <w:gridCol w:w="1932"/>
        <w:gridCol w:w="1734"/>
      </w:tblGrid>
      <w:tr w:rsidR="00D73B04" w:rsidRPr="00D73B04" w14:paraId="614DF842" w14:textId="77777777" w:rsidTr="00D73B04">
        <w:tc>
          <w:tcPr>
            <w:tcW w:w="1389" w:type="dxa"/>
            <w:tcBorders>
              <w:top w:val="single" w:sz="4" w:space="0" w:color="000000"/>
              <w:left w:val="single" w:sz="4" w:space="0" w:color="000000"/>
              <w:bottom w:val="single" w:sz="4" w:space="0" w:color="000000"/>
            </w:tcBorders>
            <w:shd w:val="clear" w:color="auto" w:fill="auto"/>
          </w:tcPr>
          <w:p w14:paraId="3DB0E4D5" w14:textId="30495BB8" w:rsidR="00D73B04" w:rsidRPr="00D73B04" w:rsidRDefault="00D73B04" w:rsidP="00D73B04">
            <w:pPr>
              <w:snapToGrid w:val="0"/>
              <w:jc w:val="center"/>
              <w:rPr>
                <w:b/>
                <w:sz w:val="16"/>
                <w:szCs w:val="16"/>
              </w:rPr>
            </w:pPr>
            <w:r w:rsidRPr="00D73B04">
              <w:rPr>
                <w:b/>
                <w:sz w:val="16"/>
                <w:szCs w:val="16"/>
              </w:rPr>
              <w:t xml:space="preserve">Prénom et nom / First </w:t>
            </w:r>
            <w:proofErr w:type="spellStart"/>
            <w:r w:rsidRPr="00D73B04">
              <w:rPr>
                <w:b/>
                <w:sz w:val="16"/>
                <w:szCs w:val="16"/>
              </w:rPr>
              <w:t>name</w:t>
            </w:r>
            <w:proofErr w:type="spellEnd"/>
            <w:r w:rsidRPr="00D73B04">
              <w:rPr>
                <w:b/>
                <w:sz w:val="16"/>
                <w:szCs w:val="16"/>
              </w:rPr>
              <w:t xml:space="preserve"> and </w:t>
            </w:r>
            <w:proofErr w:type="spellStart"/>
            <w:r w:rsidRPr="00D73B04">
              <w:rPr>
                <w:b/>
                <w:sz w:val="16"/>
                <w:szCs w:val="16"/>
              </w:rPr>
              <w:t>Surname</w:t>
            </w:r>
            <w:proofErr w:type="spellEnd"/>
          </w:p>
        </w:tc>
        <w:tc>
          <w:tcPr>
            <w:tcW w:w="1226" w:type="dxa"/>
            <w:tcBorders>
              <w:top w:val="single" w:sz="4" w:space="0" w:color="000000"/>
              <w:left w:val="single" w:sz="4" w:space="0" w:color="000000"/>
              <w:bottom w:val="single" w:sz="4" w:space="0" w:color="000000"/>
            </w:tcBorders>
            <w:shd w:val="clear" w:color="auto" w:fill="auto"/>
          </w:tcPr>
          <w:p w14:paraId="404A137F" w14:textId="77777777" w:rsidR="00D73B04" w:rsidRPr="00D73B04" w:rsidRDefault="00D73B04" w:rsidP="00AC22B7">
            <w:pPr>
              <w:snapToGrid w:val="0"/>
              <w:jc w:val="center"/>
              <w:rPr>
                <w:b/>
                <w:sz w:val="16"/>
                <w:szCs w:val="16"/>
              </w:rPr>
            </w:pPr>
            <w:r w:rsidRPr="00D73B04">
              <w:rPr>
                <w:b/>
                <w:sz w:val="16"/>
                <w:szCs w:val="16"/>
              </w:rPr>
              <w:t>Poste/Position</w:t>
            </w:r>
          </w:p>
        </w:tc>
        <w:tc>
          <w:tcPr>
            <w:tcW w:w="1555" w:type="dxa"/>
            <w:tcBorders>
              <w:top w:val="single" w:sz="4" w:space="0" w:color="000000"/>
              <w:left w:val="single" w:sz="4" w:space="0" w:color="000000"/>
              <w:bottom w:val="single" w:sz="4" w:space="0" w:color="000000"/>
            </w:tcBorders>
            <w:shd w:val="clear" w:color="auto" w:fill="auto"/>
          </w:tcPr>
          <w:p w14:paraId="74DABA10" w14:textId="77777777" w:rsidR="00D73B04" w:rsidRPr="00D73B04" w:rsidRDefault="00D73B04" w:rsidP="00AC22B7">
            <w:pPr>
              <w:snapToGrid w:val="0"/>
              <w:jc w:val="center"/>
              <w:rPr>
                <w:b/>
                <w:sz w:val="16"/>
                <w:szCs w:val="16"/>
              </w:rPr>
            </w:pPr>
            <w:r w:rsidRPr="00D73B04">
              <w:rPr>
                <w:b/>
                <w:sz w:val="16"/>
                <w:szCs w:val="16"/>
              </w:rPr>
              <w:t>Discipline/Domain</w:t>
            </w:r>
          </w:p>
        </w:tc>
        <w:tc>
          <w:tcPr>
            <w:tcW w:w="1520" w:type="dxa"/>
            <w:tcBorders>
              <w:top w:val="single" w:sz="4" w:space="0" w:color="000000"/>
              <w:left w:val="single" w:sz="4" w:space="0" w:color="000000"/>
              <w:bottom w:val="single" w:sz="4" w:space="0" w:color="000000"/>
            </w:tcBorders>
            <w:shd w:val="clear" w:color="auto" w:fill="auto"/>
          </w:tcPr>
          <w:p w14:paraId="0620EA3B" w14:textId="77777777" w:rsidR="00D73B04" w:rsidRPr="00D73B04" w:rsidRDefault="00D73B04" w:rsidP="00AC22B7">
            <w:pPr>
              <w:snapToGrid w:val="0"/>
              <w:jc w:val="center"/>
              <w:rPr>
                <w:b/>
                <w:sz w:val="16"/>
                <w:szCs w:val="16"/>
              </w:rPr>
            </w:pPr>
            <w:r w:rsidRPr="00D73B04">
              <w:rPr>
                <w:b/>
                <w:sz w:val="16"/>
                <w:szCs w:val="16"/>
              </w:rPr>
              <w:t>Unité partenaire/Partner</w:t>
            </w:r>
          </w:p>
        </w:tc>
        <w:tc>
          <w:tcPr>
            <w:tcW w:w="1932" w:type="dxa"/>
            <w:tcBorders>
              <w:top w:val="single" w:sz="4" w:space="0" w:color="000000"/>
              <w:left w:val="single" w:sz="4" w:space="0" w:color="000000"/>
              <w:bottom w:val="single" w:sz="4" w:space="0" w:color="000000"/>
            </w:tcBorders>
            <w:shd w:val="clear" w:color="auto" w:fill="auto"/>
          </w:tcPr>
          <w:p w14:paraId="37C69AFF" w14:textId="77777777" w:rsidR="00D73B04" w:rsidRPr="00D73B04" w:rsidRDefault="00D73B04" w:rsidP="00AC22B7">
            <w:pPr>
              <w:snapToGrid w:val="0"/>
              <w:jc w:val="center"/>
              <w:rPr>
                <w:b/>
                <w:sz w:val="16"/>
                <w:szCs w:val="16"/>
              </w:rPr>
            </w:pPr>
            <w:r w:rsidRPr="00D73B04">
              <w:rPr>
                <w:b/>
                <w:sz w:val="16"/>
                <w:szCs w:val="16"/>
              </w:rPr>
              <w:t>Etablissement partenaire/</w:t>
            </w:r>
            <w:proofErr w:type="spellStart"/>
            <w:r w:rsidRPr="00D73B04">
              <w:rPr>
                <w:b/>
                <w:sz w:val="16"/>
                <w:szCs w:val="16"/>
              </w:rPr>
              <w:t>Organization</w:t>
            </w:r>
            <w:proofErr w:type="spellEnd"/>
            <w:r w:rsidRPr="00D73B04">
              <w:rPr>
                <w:b/>
                <w:sz w:val="16"/>
                <w:szCs w:val="16"/>
              </w:rPr>
              <w:t xml:space="preserve"> or </w:t>
            </w:r>
            <w:proofErr w:type="spellStart"/>
            <w:r w:rsidRPr="00D73B04">
              <w:rPr>
                <w:b/>
                <w:sz w:val="16"/>
                <w:szCs w:val="16"/>
              </w:rPr>
              <w:t>company</w:t>
            </w:r>
            <w:proofErr w:type="spellEnd"/>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59350000" w14:textId="77777777" w:rsidR="00D73B04" w:rsidRPr="00D73B04" w:rsidRDefault="00D73B04" w:rsidP="00AC22B7">
            <w:pPr>
              <w:snapToGrid w:val="0"/>
              <w:jc w:val="center"/>
              <w:rPr>
                <w:b/>
                <w:sz w:val="16"/>
                <w:szCs w:val="16"/>
              </w:rPr>
            </w:pPr>
            <w:r w:rsidRPr="00D73B04">
              <w:rPr>
                <w:b/>
                <w:sz w:val="16"/>
                <w:szCs w:val="16"/>
              </w:rPr>
              <w:t xml:space="preserve">Rôle dans le projet (4 lignes max.) / Contribution in the </w:t>
            </w:r>
            <w:proofErr w:type="spellStart"/>
            <w:r w:rsidRPr="00D73B04">
              <w:rPr>
                <w:b/>
                <w:sz w:val="16"/>
                <w:szCs w:val="16"/>
              </w:rPr>
              <w:t>project</w:t>
            </w:r>
            <w:proofErr w:type="spellEnd"/>
            <w:r w:rsidRPr="00D73B04">
              <w:rPr>
                <w:b/>
                <w:sz w:val="16"/>
                <w:szCs w:val="16"/>
              </w:rPr>
              <w:t xml:space="preserve"> (4 </w:t>
            </w:r>
            <w:proofErr w:type="spellStart"/>
            <w:r w:rsidRPr="00D73B04">
              <w:rPr>
                <w:b/>
                <w:sz w:val="16"/>
                <w:szCs w:val="16"/>
              </w:rPr>
              <w:t>lines</w:t>
            </w:r>
            <w:proofErr w:type="spellEnd"/>
            <w:r w:rsidRPr="00D73B04">
              <w:rPr>
                <w:b/>
                <w:sz w:val="16"/>
                <w:szCs w:val="16"/>
              </w:rPr>
              <w:t xml:space="preserve"> max)</w:t>
            </w:r>
          </w:p>
        </w:tc>
      </w:tr>
      <w:tr w:rsidR="00D73B04" w:rsidRPr="001470B6" w14:paraId="41D79482" w14:textId="77777777" w:rsidTr="00D73B04">
        <w:tc>
          <w:tcPr>
            <w:tcW w:w="1389" w:type="dxa"/>
            <w:tcBorders>
              <w:top w:val="single" w:sz="4" w:space="0" w:color="000000"/>
              <w:left w:val="single" w:sz="4" w:space="0" w:color="000000"/>
              <w:bottom w:val="single" w:sz="4" w:space="0" w:color="000000"/>
            </w:tcBorders>
            <w:shd w:val="clear" w:color="auto" w:fill="C0C0C0"/>
          </w:tcPr>
          <w:p w14:paraId="658CA3AC" w14:textId="7498EDA3" w:rsidR="00D73B04" w:rsidRPr="001470B6" w:rsidRDefault="00D73B04" w:rsidP="001470B6">
            <w:pPr>
              <w:pStyle w:val="Sansinterligne"/>
              <w:jc w:val="left"/>
              <w:rPr>
                <w:sz w:val="16"/>
              </w:rPr>
            </w:pPr>
            <w:proofErr w:type="spellStart"/>
            <w:r w:rsidRPr="001470B6">
              <w:rPr>
                <w:sz w:val="16"/>
              </w:rPr>
              <w:t>Athur</w:t>
            </w:r>
            <w:proofErr w:type="spellEnd"/>
            <w:r w:rsidRPr="001470B6">
              <w:rPr>
                <w:sz w:val="16"/>
              </w:rPr>
              <w:t xml:space="preserve"> Besse</w:t>
            </w:r>
            <w:r w:rsidR="00237886">
              <w:rPr>
                <w:sz w:val="16"/>
              </w:rPr>
              <w:t xml:space="preserve"> </w:t>
            </w:r>
            <w:r w:rsidRPr="001470B6">
              <w:rPr>
                <w:sz w:val="16"/>
              </w:rPr>
              <w:t>(exemple)</w:t>
            </w:r>
          </w:p>
        </w:tc>
        <w:tc>
          <w:tcPr>
            <w:tcW w:w="1226" w:type="dxa"/>
            <w:tcBorders>
              <w:top w:val="single" w:sz="4" w:space="0" w:color="000000"/>
              <w:left w:val="single" w:sz="4" w:space="0" w:color="000000"/>
              <w:bottom w:val="single" w:sz="4" w:space="0" w:color="000000"/>
            </w:tcBorders>
            <w:shd w:val="clear" w:color="auto" w:fill="C0C0C0"/>
          </w:tcPr>
          <w:p w14:paraId="622B4B3C" w14:textId="77777777" w:rsidR="00D73B04" w:rsidRPr="001470B6" w:rsidRDefault="00D73B04" w:rsidP="001470B6">
            <w:pPr>
              <w:pStyle w:val="Sansinterligne"/>
              <w:jc w:val="left"/>
              <w:rPr>
                <w:sz w:val="16"/>
              </w:rPr>
            </w:pPr>
            <w:r w:rsidRPr="001470B6">
              <w:rPr>
                <w:sz w:val="16"/>
              </w:rPr>
              <w:t>Professeur</w:t>
            </w:r>
          </w:p>
        </w:tc>
        <w:tc>
          <w:tcPr>
            <w:tcW w:w="1555" w:type="dxa"/>
            <w:tcBorders>
              <w:top w:val="single" w:sz="4" w:space="0" w:color="000000"/>
              <w:left w:val="single" w:sz="4" w:space="0" w:color="000000"/>
              <w:bottom w:val="single" w:sz="4" w:space="0" w:color="000000"/>
            </w:tcBorders>
            <w:shd w:val="clear" w:color="auto" w:fill="C0C0C0"/>
          </w:tcPr>
          <w:p w14:paraId="31F2252C" w14:textId="77777777" w:rsidR="00D73B04" w:rsidRPr="001470B6" w:rsidRDefault="00D73B04" w:rsidP="001470B6">
            <w:pPr>
              <w:pStyle w:val="Sansinterligne"/>
              <w:jc w:val="left"/>
              <w:rPr>
                <w:sz w:val="16"/>
              </w:rPr>
            </w:pPr>
            <w:r w:rsidRPr="001470B6">
              <w:rPr>
                <w:sz w:val="16"/>
              </w:rPr>
              <w:t>Mathématiques</w:t>
            </w:r>
          </w:p>
        </w:tc>
        <w:tc>
          <w:tcPr>
            <w:tcW w:w="1520" w:type="dxa"/>
            <w:tcBorders>
              <w:top w:val="single" w:sz="4" w:space="0" w:color="000000"/>
              <w:left w:val="single" w:sz="4" w:space="0" w:color="000000"/>
              <w:bottom w:val="single" w:sz="4" w:space="0" w:color="000000"/>
            </w:tcBorders>
            <w:shd w:val="clear" w:color="auto" w:fill="C0C0C0"/>
          </w:tcPr>
          <w:p w14:paraId="3188E3CC" w14:textId="77777777" w:rsidR="00D73B04" w:rsidRPr="001470B6" w:rsidRDefault="00D73B04" w:rsidP="001470B6">
            <w:pPr>
              <w:pStyle w:val="Sansinterligne"/>
              <w:jc w:val="left"/>
              <w:rPr>
                <w:sz w:val="16"/>
              </w:rPr>
            </w:pPr>
            <w:r w:rsidRPr="001470B6">
              <w:rPr>
                <w:sz w:val="16"/>
              </w:rPr>
              <w:t>UMR 007</w:t>
            </w:r>
          </w:p>
        </w:tc>
        <w:tc>
          <w:tcPr>
            <w:tcW w:w="1932" w:type="dxa"/>
            <w:tcBorders>
              <w:top w:val="single" w:sz="4" w:space="0" w:color="000000"/>
              <w:left w:val="single" w:sz="4" w:space="0" w:color="000000"/>
              <w:bottom w:val="single" w:sz="4" w:space="0" w:color="000000"/>
            </w:tcBorders>
            <w:shd w:val="clear" w:color="auto" w:fill="C0C0C0"/>
          </w:tcPr>
          <w:p w14:paraId="6B97E8A4" w14:textId="77777777" w:rsidR="00D73B04" w:rsidRPr="001470B6" w:rsidRDefault="00D73B04" w:rsidP="001470B6">
            <w:pPr>
              <w:pStyle w:val="Sansinterligne"/>
              <w:jc w:val="left"/>
              <w:rPr>
                <w:sz w:val="16"/>
              </w:rPr>
            </w:pPr>
            <w:r w:rsidRPr="001470B6">
              <w:rPr>
                <w:sz w:val="16"/>
              </w:rPr>
              <w:t>Université de XXX</w:t>
            </w:r>
          </w:p>
        </w:tc>
        <w:tc>
          <w:tcPr>
            <w:tcW w:w="1734" w:type="dxa"/>
            <w:tcBorders>
              <w:top w:val="single" w:sz="4" w:space="0" w:color="000000"/>
              <w:left w:val="single" w:sz="4" w:space="0" w:color="000000"/>
              <w:bottom w:val="single" w:sz="4" w:space="0" w:color="000000"/>
              <w:right w:val="single" w:sz="4" w:space="0" w:color="000000"/>
            </w:tcBorders>
            <w:shd w:val="clear" w:color="auto" w:fill="C0C0C0"/>
          </w:tcPr>
          <w:p w14:paraId="3DC4CC1F" w14:textId="77777777" w:rsidR="00D73B04" w:rsidRPr="001470B6" w:rsidRDefault="00D73B04" w:rsidP="001470B6">
            <w:pPr>
              <w:pStyle w:val="Sansinterligne"/>
              <w:jc w:val="left"/>
              <w:rPr>
                <w:sz w:val="16"/>
              </w:rPr>
            </w:pPr>
            <w:r w:rsidRPr="001470B6">
              <w:rPr>
                <w:sz w:val="16"/>
              </w:rPr>
              <w:t>Responsable scientifique et technique</w:t>
            </w:r>
          </w:p>
        </w:tc>
      </w:tr>
      <w:tr w:rsidR="00D73B04" w14:paraId="76E891C4" w14:textId="77777777" w:rsidTr="00D73B04">
        <w:tc>
          <w:tcPr>
            <w:tcW w:w="1389" w:type="dxa"/>
            <w:tcBorders>
              <w:top w:val="single" w:sz="4" w:space="0" w:color="000000"/>
              <w:left w:val="single" w:sz="4" w:space="0" w:color="000000"/>
              <w:bottom w:val="single" w:sz="4" w:space="0" w:color="000000"/>
            </w:tcBorders>
            <w:shd w:val="clear" w:color="auto" w:fill="auto"/>
          </w:tcPr>
          <w:p w14:paraId="06691180" w14:textId="77777777" w:rsidR="00D73B04" w:rsidRDefault="00D73B04" w:rsidP="001470B6">
            <w:pPr>
              <w:snapToGrid w:val="0"/>
              <w:rPr>
                <w:sz w:val="16"/>
                <w:szCs w:val="16"/>
              </w:rPr>
            </w:pPr>
          </w:p>
        </w:tc>
        <w:tc>
          <w:tcPr>
            <w:tcW w:w="1226" w:type="dxa"/>
            <w:tcBorders>
              <w:top w:val="single" w:sz="4" w:space="0" w:color="000000"/>
              <w:left w:val="single" w:sz="4" w:space="0" w:color="000000"/>
              <w:bottom w:val="single" w:sz="4" w:space="0" w:color="000000"/>
            </w:tcBorders>
            <w:shd w:val="clear" w:color="auto" w:fill="auto"/>
          </w:tcPr>
          <w:p w14:paraId="7CC20143" w14:textId="77777777" w:rsidR="00D73B04" w:rsidRDefault="00D73B04" w:rsidP="001470B6">
            <w:pPr>
              <w:snapToGrid w:val="0"/>
              <w:rPr>
                <w:sz w:val="16"/>
                <w:szCs w:val="16"/>
              </w:rPr>
            </w:pPr>
          </w:p>
        </w:tc>
        <w:tc>
          <w:tcPr>
            <w:tcW w:w="1555" w:type="dxa"/>
            <w:tcBorders>
              <w:top w:val="single" w:sz="4" w:space="0" w:color="000000"/>
              <w:left w:val="single" w:sz="4" w:space="0" w:color="000000"/>
              <w:bottom w:val="single" w:sz="4" w:space="0" w:color="000000"/>
            </w:tcBorders>
            <w:shd w:val="clear" w:color="auto" w:fill="auto"/>
          </w:tcPr>
          <w:p w14:paraId="39B75C74" w14:textId="77777777" w:rsidR="00D73B04" w:rsidRDefault="00D73B04" w:rsidP="001470B6">
            <w:pPr>
              <w:snapToGrid w:val="0"/>
              <w:rPr>
                <w:sz w:val="16"/>
                <w:szCs w:val="16"/>
              </w:rPr>
            </w:pPr>
          </w:p>
        </w:tc>
        <w:tc>
          <w:tcPr>
            <w:tcW w:w="1520" w:type="dxa"/>
            <w:tcBorders>
              <w:top w:val="single" w:sz="4" w:space="0" w:color="000000"/>
              <w:left w:val="single" w:sz="4" w:space="0" w:color="000000"/>
              <w:bottom w:val="single" w:sz="4" w:space="0" w:color="000000"/>
            </w:tcBorders>
            <w:shd w:val="clear" w:color="auto" w:fill="auto"/>
          </w:tcPr>
          <w:p w14:paraId="4A62A462" w14:textId="77777777" w:rsidR="00D73B04" w:rsidRDefault="00D73B04" w:rsidP="001470B6">
            <w:pPr>
              <w:snapToGrid w:val="0"/>
              <w:rPr>
                <w:sz w:val="16"/>
                <w:szCs w:val="16"/>
              </w:rPr>
            </w:pPr>
          </w:p>
        </w:tc>
        <w:tc>
          <w:tcPr>
            <w:tcW w:w="1932" w:type="dxa"/>
            <w:tcBorders>
              <w:top w:val="single" w:sz="4" w:space="0" w:color="000000"/>
              <w:left w:val="single" w:sz="4" w:space="0" w:color="000000"/>
              <w:bottom w:val="single" w:sz="4" w:space="0" w:color="000000"/>
            </w:tcBorders>
            <w:shd w:val="clear" w:color="auto" w:fill="auto"/>
          </w:tcPr>
          <w:p w14:paraId="45492010" w14:textId="77777777" w:rsidR="00D73B04" w:rsidRDefault="00D73B04" w:rsidP="001470B6">
            <w:pPr>
              <w:snapToGrid w:val="0"/>
              <w:rPr>
                <w:sz w:val="16"/>
                <w:szCs w:val="16"/>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215FE533" w14:textId="77777777" w:rsidR="00D73B04" w:rsidRDefault="00D73B04" w:rsidP="001470B6">
            <w:pPr>
              <w:snapToGrid w:val="0"/>
              <w:rPr>
                <w:sz w:val="16"/>
                <w:szCs w:val="16"/>
              </w:rPr>
            </w:pPr>
          </w:p>
        </w:tc>
      </w:tr>
      <w:tr w:rsidR="00660C02" w14:paraId="61E72255" w14:textId="77777777" w:rsidTr="00D73B04">
        <w:tc>
          <w:tcPr>
            <w:tcW w:w="1389" w:type="dxa"/>
            <w:tcBorders>
              <w:top w:val="single" w:sz="4" w:space="0" w:color="000000"/>
              <w:left w:val="single" w:sz="4" w:space="0" w:color="000000"/>
              <w:bottom w:val="single" w:sz="4" w:space="0" w:color="000000"/>
            </w:tcBorders>
            <w:shd w:val="clear" w:color="auto" w:fill="auto"/>
          </w:tcPr>
          <w:p w14:paraId="768C2768" w14:textId="77777777" w:rsidR="00660C02" w:rsidRDefault="00660C02" w:rsidP="001470B6">
            <w:pPr>
              <w:snapToGrid w:val="0"/>
              <w:rPr>
                <w:sz w:val="16"/>
                <w:szCs w:val="16"/>
              </w:rPr>
            </w:pPr>
          </w:p>
        </w:tc>
        <w:tc>
          <w:tcPr>
            <w:tcW w:w="1226" w:type="dxa"/>
            <w:tcBorders>
              <w:top w:val="single" w:sz="4" w:space="0" w:color="000000"/>
              <w:left w:val="single" w:sz="4" w:space="0" w:color="000000"/>
              <w:bottom w:val="single" w:sz="4" w:space="0" w:color="000000"/>
            </w:tcBorders>
            <w:shd w:val="clear" w:color="auto" w:fill="auto"/>
          </w:tcPr>
          <w:p w14:paraId="79D0ABDA" w14:textId="77777777" w:rsidR="00660C02" w:rsidRDefault="00660C02" w:rsidP="001470B6">
            <w:pPr>
              <w:snapToGrid w:val="0"/>
              <w:rPr>
                <w:sz w:val="16"/>
                <w:szCs w:val="16"/>
              </w:rPr>
            </w:pPr>
          </w:p>
        </w:tc>
        <w:tc>
          <w:tcPr>
            <w:tcW w:w="1555" w:type="dxa"/>
            <w:tcBorders>
              <w:top w:val="single" w:sz="4" w:space="0" w:color="000000"/>
              <w:left w:val="single" w:sz="4" w:space="0" w:color="000000"/>
              <w:bottom w:val="single" w:sz="4" w:space="0" w:color="000000"/>
            </w:tcBorders>
            <w:shd w:val="clear" w:color="auto" w:fill="auto"/>
          </w:tcPr>
          <w:p w14:paraId="555DB9C3" w14:textId="77777777" w:rsidR="00660C02" w:rsidRDefault="00660C02" w:rsidP="001470B6">
            <w:pPr>
              <w:snapToGrid w:val="0"/>
              <w:rPr>
                <w:sz w:val="16"/>
                <w:szCs w:val="16"/>
              </w:rPr>
            </w:pPr>
          </w:p>
        </w:tc>
        <w:tc>
          <w:tcPr>
            <w:tcW w:w="1520" w:type="dxa"/>
            <w:tcBorders>
              <w:top w:val="single" w:sz="4" w:space="0" w:color="000000"/>
              <w:left w:val="single" w:sz="4" w:space="0" w:color="000000"/>
              <w:bottom w:val="single" w:sz="4" w:space="0" w:color="000000"/>
            </w:tcBorders>
            <w:shd w:val="clear" w:color="auto" w:fill="auto"/>
          </w:tcPr>
          <w:p w14:paraId="07AC5984" w14:textId="77777777" w:rsidR="00660C02" w:rsidRDefault="00660C02" w:rsidP="001470B6">
            <w:pPr>
              <w:snapToGrid w:val="0"/>
              <w:rPr>
                <w:sz w:val="16"/>
                <w:szCs w:val="16"/>
              </w:rPr>
            </w:pPr>
          </w:p>
        </w:tc>
        <w:tc>
          <w:tcPr>
            <w:tcW w:w="1932" w:type="dxa"/>
            <w:tcBorders>
              <w:top w:val="single" w:sz="4" w:space="0" w:color="000000"/>
              <w:left w:val="single" w:sz="4" w:space="0" w:color="000000"/>
              <w:bottom w:val="single" w:sz="4" w:space="0" w:color="000000"/>
            </w:tcBorders>
            <w:shd w:val="clear" w:color="auto" w:fill="auto"/>
          </w:tcPr>
          <w:p w14:paraId="79F2D11A" w14:textId="77777777" w:rsidR="00660C02" w:rsidRDefault="00660C02" w:rsidP="001470B6">
            <w:pPr>
              <w:snapToGrid w:val="0"/>
              <w:rPr>
                <w:sz w:val="16"/>
                <w:szCs w:val="16"/>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734CBC77" w14:textId="77777777" w:rsidR="00660C02" w:rsidRDefault="00660C02" w:rsidP="001470B6">
            <w:pPr>
              <w:snapToGrid w:val="0"/>
              <w:rPr>
                <w:sz w:val="16"/>
                <w:szCs w:val="16"/>
              </w:rPr>
            </w:pPr>
          </w:p>
        </w:tc>
      </w:tr>
    </w:tbl>
    <w:p w14:paraId="027B40F2" w14:textId="0BE5C620" w:rsidR="00BC4853" w:rsidRPr="006C7889" w:rsidRDefault="00655DEF" w:rsidP="00655DEF">
      <w:pPr>
        <w:pStyle w:val="Titre1"/>
      </w:pPr>
      <w:bookmarkStart w:id="26" w:name="_Toc25155343"/>
      <w:bookmarkStart w:id="27" w:name="_Toc28267752"/>
      <w:r>
        <w:lastRenderedPageBreak/>
        <w:t>Justification des moyens demandés</w:t>
      </w:r>
      <w:r w:rsidR="00037069">
        <w:t> </w:t>
      </w:r>
      <w:r w:rsidR="00BC4853" w:rsidRPr="006C7889">
        <w:t xml:space="preserve">/ </w:t>
      </w:r>
      <w:bookmarkEnd w:id="26"/>
      <w:proofErr w:type="spellStart"/>
      <w:r>
        <w:t>Funding</w:t>
      </w:r>
      <w:proofErr w:type="spellEnd"/>
      <w:r>
        <w:t xml:space="preserve"> justification</w:t>
      </w:r>
      <w:bookmarkEnd w:id="27"/>
    </w:p>
    <w:p w14:paraId="4D773837" w14:textId="554876CE" w:rsidR="00BC4853" w:rsidRPr="00953298" w:rsidRDefault="00BC4853" w:rsidP="006C7889">
      <w:pPr>
        <w:pStyle w:val="Sansinterligne"/>
      </w:pPr>
      <w:r w:rsidRPr="00953298" w:rsidDel="00515470">
        <w:t xml:space="preserve"> </w:t>
      </w:r>
      <w:r w:rsidRPr="00953298">
        <w:t>(</w:t>
      </w:r>
      <w:r>
        <w:t>5</w:t>
      </w:r>
      <w:r w:rsidRPr="00953298">
        <w:t xml:space="preserve"> </w:t>
      </w:r>
      <w:r w:rsidR="00D94B14">
        <w:t>pages conseillées</w:t>
      </w:r>
      <w:r w:rsidRPr="00953298">
        <w:t>)</w:t>
      </w:r>
    </w:p>
    <w:p w14:paraId="71B46794" w14:textId="77777777" w:rsidR="00BC4853" w:rsidRPr="003D4BBD" w:rsidRDefault="00BC4853" w:rsidP="003D4BBD">
      <w:pPr>
        <w:pStyle w:val="Sansinterligne"/>
      </w:pPr>
      <w:r>
        <w:t xml:space="preserve">Justification scientifique et financière du coût complet du projet. S’il y a lieu, en partant de la </w:t>
      </w:r>
      <w:r w:rsidRPr="003D4BBD">
        <w:t>décomposition en éléments constitutifs de la partie 1.2 « structure et composition de l’équipement », vous préciserez les points suivants :</w:t>
      </w:r>
    </w:p>
    <w:p w14:paraId="30F68231" w14:textId="4FA105F5" w:rsidR="00BC4853" w:rsidRPr="003D4BBD" w:rsidRDefault="00BC4853" w:rsidP="003D4BBD">
      <w:pPr>
        <w:pStyle w:val="Sansinterligne"/>
      </w:pPr>
      <w:r w:rsidRPr="003D4BBD">
        <w:t>1- La justification scientifique et financière des montants demandés au titre du coût d’investissement. Vous indiquerez</w:t>
      </w:r>
      <w:r w:rsidR="00322992">
        <w:t xml:space="preserve"> tout d’abord, s’il s’agit</w:t>
      </w:r>
      <w:r w:rsidR="006C7889" w:rsidRPr="003D4BBD">
        <w:t> :</w:t>
      </w:r>
    </w:p>
    <w:p w14:paraId="7BED5B27" w14:textId="4FAC39F4" w:rsidR="00BC4853" w:rsidRPr="003D4BBD" w:rsidRDefault="00BC4853" w:rsidP="003D4BBD">
      <w:pPr>
        <w:pStyle w:val="Sansinterligne"/>
        <w:numPr>
          <w:ilvl w:val="0"/>
          <w:numId w:val="37"/>
        </w:numPr>
      </w:pPr>
      <w:proofErr w:type="gramStart"/>
      <w:r w:rsidRPr="003D4BBD">
        <w:t>d’un</w:t>
      </w:r>
      <w:proofErr w:type="gramEnd"/>
      <w:r w:rsidRPr="003D4BBD">
        <w:t xml:space="preserve"> élément disponible sur étagère, indiquer le ou les fournisseurs potentiels et leur localisation (pays) ainsi que le coût HT d’acquisition (basé sur un ou plusieurs devis mis en ann</w:t>
      </w:r>
      <w:r w:rsidR="006C7889" w:rsidRPr="003D4BBD">
        <w:t>exe), tels que connus à ce jour ;</w:t>
      </w:r>
    </w:p>
    <w:p w14:paraId="5BCEE0B3" w14:textId="77777777" w:rsidR="00BC4853" w:rsidRPr="003D4BBD" w:rsidRDefault="00BC4853" w:rsidP="003D4BBD">
      <w:pPr>
        <w:pStyle w:val="Sansinterligne"/>
        <w:numPr>
          <w:ilvl w:val="0"/>
          <w:numId w:val="37"/>
        </w:numPr>
      </w:pPr>
      <w:proofErr w:type="gramStart"/>
      <w:r w:rsidRPr="003D4BBD">
        <w:t>d’un</w:t>
      </w:r>
      <w:proofErr w:type="gramEnd"/>
      <w:r w:rsidRPr="003D4BBD">
        <w:t xml:space="preserve"> équipement réalisé spécifiquement : une estimation du coût de réalisation HT (basée éventuellement sur un ou plusieurs devis mis en annexe).</w:t>
      </w:r>
    </w:p>
    <w:p w14:paraId="2A8F24D8" w14:textId="77777777" w:rsidR="00BC4853" w:rsidRPr="003D4BBD" w:rsidRDefault="00BC4853" w:rsidP="003D4BBD">
      <w:pPr>
        <w:pStyle w:val="Sansinterligne"/>
        <w:numPr>
          <w:ilvl w:val="0"/>
          <w:numId w:val="37"/>
        </w:numPr>
      </w:pPr>
      <w:r w:rsidRPr="003D4BBD">
        <w:t>Dans tous les cas vous préciserez :</w:t>
      </w:r>
    </w:p>
    <w:p w14:paraId="508548EF" w14:textId="7968E9A6" w:rsidR="00BC4853" w:rsidRPr="003D4BBD" w:rsidRDefault="00BC4853" w:rsidP="003D4BBD">
      <w:pPr>
        <w:pStyle w:val="Sansinterligne"/>
        <w:numPr>
          <w:ilvl w:val="0"/>
          <w:numId w:val="37"/>
        </w:numPr>
      </w:pPr>
      <w:proofErr w:type="gramStart"/>
      <w:r w:rsidRPr="003D4BBD">
        <w:t>les</w:t>
      </w:r>
      <w:proofErr w:type="gramEnd"/>
      <w:r w:rsidRPr="003D4BBD">
        <w:t xml:space="preserve"> coûts liés à la passation</w:t>
      </w:r>
      <w:r w:rsidR="001B1802" w:rsidRPr="003D4BBD">
        <w:t xml:space="preserve"> et à la réalisation de marchés ;</w:t>
      </w:r>
    </w:p>
    <w:p w14:paraId="244BEA31" w14:textId="3C2BEE26" w:rsidR="00BC4853" w:rsidRPr="003961F3" w:rsidRDefault="00BC4853" w:rsidP="003D4BBD">
      <w:pPr>
        <w:pStyle w:val="Sansinterligne"/>
        <w:numPr>
          <w:ilvl w:val="0"/>
          <w:numId w:val="37"/>
        </w:numPr>
      </w:pPr>
      <w:proofErr w:type="gramStart"/>
      <w:r w:rsidRPr="003D4BBD">
        <w:t>le</w:t>
      </w:r>
      <w:proofErr w:type="gramEnd"/>
      <w:r w:rsidRPr="003D4BBD">
        <w:t xml:space="preserve"> nombre de </w:t>
      </w:r>
      <w:proofErr w:type="spellStart"/>
      <w:r w:rsidRPr="003D4BBD">
        <w:t>personne</w:t>
      </w:r>
      <w:r w:rsidR="00A27250" w:rsidRPr="003D4BBD">
        <w:t>s</w:t>
      </w:r>
      <w:r w:rsidRPr="003D4BBD">
        <w:t>.mois</w:t>
      </w:r>
      <w:proofErr w:type="spellEnd"/>
      <w:r w:rsidRPr="003D4BBD">
        <w:t xml:space="preserve"> et le coût des personnels nécessaires à la réalisation de</w:t>
      </w:r>
      <w:r w:rsidRPr="003961F3">
        <w:t xml:space="preserve"> l’équipement, s’il est élaboré et construit (tout ou partie) par le</w:t>
      </w:r>
      <w:r w:rsidR="001B1802">
        <w:t>s unités partenaires du projet, ;</w:t>
      </w:r>
    </w:p>
    <w:p w14:paraId="0F642CD3" w14:textId="3BEE50E3" w:rsidR="00BC4853" w:rsidRPr="003961F3" w:rsidRDefault="00BC4853" w:rsidP="003961F3">
      <w:pPr>
        <w:pStyle w:val="Sansinterligne"/>
        <w:numPr>
          <w:ilvl w:val="0"/>
          <w:numId w:val="35"/>
        </w:numPr>
      </w:pPr>
      <w:proofErr w:type="gramStart"/>
      <w:r w:rsidRPr="003961F3">
        <w:t>les</w:t>
      </w:r>
      <w:proofErr w:type="gramEnd"/>
      <w:r w:rsidRPr="003961F3">
        <w:t xml:space="preserve"> coûts liés à l’installation (adaptation de l’environnement d’accueil, installation électrique, climatisation, renforcement du s</w:t>
      </w:r>
      <w:r w:rsidR="001B1802">
        <w:t>ol, modification des cloisons…) ;</w:t>
      </w:r>
    </w:p>
    <w:p w14:paraId="11185806" w14:textId="78DFB3B8" w:rsidR="00BC4853" w:rsidRPr="003961F3" w:rsidRDefault="00BC4853" w:rsidP="003961F3">
      <w:pPr>
        <w:pStyle w:val="Sansinterligne"/>
        <w:numPr>
          <w:ilvl w:val="0"/>
          <w:numId w:val="35"/>
        </w:numPr>
      </w:pPr>
      <w:proofErr w:type="gramStart"/>
      <w:r w:rsidRPr="003961F3">
        <w:t>les</w:t>
      </w:r>
      <w:proofErr w:type="gramEnd"/>
      <w:r w:rsidRPr="003961F3">
        <w:t xml:space="preserve"> frais de propriété intellectuelle (acquisition</w:t>
      </w:r>
      <w:r w:rsidR="001B1802">
        <w:t xml:space="preserve"> pour la réalisation du projet) ;</w:t>
      </w:r>
    </w:p>
    <w:p w14:paraId="6DF58896" w14:textId="50683E35" w:rsidR="00BC4853" w:rsidRPr="003961F3" w:rsidRDefault="00BC4853" w:rsidP="003961F3">
      <w:pPr>
        <w:pStyle w:val="Sansinterligne"/>
        <w:numPr>
          <w:ilvl w:val="0"/>
          <w:numId w:val="35"/>
        </w:numPr>
      </w:pPr>
      <w:proofErr w:type="gramStart"/>
      <w:r w:rsidRPr="003961F3">
        <w:t>dans</w:t>
      </w:r>
      <w:proofErr w:type="gramEnd"/>
      <w:r w:rsidRPr="003961F3">
        <w:t xml:space="preserve"> le cas d’équipements de données : frais de collecte, de numérisation, d’aide à la production </w:t>
      </w:r>
      <w:r w:rsidR="001B1802">
        <w:t>et à la préservation de données ;</w:t>
      </w:r>
    </w:p>
    <w:p w14:paraId="7F85DB59" w14:textId="586FABB0" w:rsidR="00BC4853" w:rsidRPr="003961F3" w:rsidRDefault="003961F3" w:rsidP="003961F3">
      <w:pPr>
        <w:pStyle w:val="Sansinterligne"/>
        <w:numPr>
          <w:ilvl w:val="0"/>
          <w:numId w:val="35"/>
        </w:numPr>
      </w:pPr>
      <w:proofErr w:type="gramStart"/>
      <w:r>
        <w:t>la</w:t>
      </w:r>
      <w:proofErr w:type="gramEnd"/>
      <w:r>
        <w:t xml:space="preserve"> </w:t>
      </w:r>
      <w:r w:rsidR="00BC4853" w:rsidRPr="003961F3">
        <w:t>T.V.A non récupérable.</w:t>
      </w:r>
    </w:p>
    <w:p w14:paraId="4D3CE516" w14:textId="77777777" w:rsidR="00BC4853" w:rsidRDefault="00BC4853" w:rsidP="00BC4853">
      <w:pPr>
        <w:rPr>
          <w:rFonts w:ascii="Verdana" w:hAnsi="Verdana"/>
          <w:i/>
          <w:color w:val="333399"/>
          <w:sz w:val="18"/>
          <w:szCs w:val="18"/>
        </w:rPr>
      </w:pPr>
    </w:p>
    <w:p w14:paraId="342D4B4B" w14:textId="348E8E49" w:rsidR="00BC4853" w:rsidRPr="00C8376A" w:rsidRDefault="00BC4853" w:rsidP="00C8376A">
      <w:pPr>
        <w:pStyle w:val="Sansinterligne"/>
        <w:rPr>
          <w:color w:val="E36C0A" w:themeColor="accent6" w:themeShade="BF"/>
        </w:rPr>
      </w:pPr>
      <w:r w:rsidRPr="00C8376A">
        <w:rPr>
          <w:color w:val="E36C0A" w:themeColor="accent6" w:themeShade="BF"/>
        </w:rPr>
        <w:t xml:space="preserve">2- Uniquement pour l’axe 1, la justification scientifique et financière des montants demandés au titre exceptionnel du coût de fonctionnement hors masse salariale des personnels </w:t>
      </w:r>
      <w:r w:rsidR="001F58BD">
        <w:rPr>
          <w:color w:val="E36C0A" w:themeColor="accent6" w:themeShade="BF"/>
        </w:rPr>
        <w:t>statutaires</w:t>
      </w:r>
      <w:r w:rsidRPr="00C8376A">
        <w:rPr>
          <w:color w:val="E36C0A" w:themeColor="accent6" w:themeShade="BF"/>
        </w:rPr>
        <w:t xml:space="preserve"> (voir le règlement relatif aux modalités d’attribution des aides au titre de l’appel à manifestations d’intérêt ESR</w:t>
      </w:r>
      <w:r w:rsidR="001A2C9D">
        <w:rPr>
          <w:color w:val="E36C0A" w:themeColor="accent6" w:themeShade="BF"/>
        </w:rPr>
        <w:t>-</w:t>
      </w:r>
      <w:r w:rsidRPr="00C8376A">
        <w:rPr>
          <w:color w:val="E36C0A" w:themeColor="accent6" w:themeShade="BF"/>
        </w:rPr>
        <w:t>EQUIPEX+). Vous préciserez : le coût des personnels financés à titre except</w:t>
      </w:r>
      <w:r w:rsidR="00322992">
        <w:rPr>
          <w:color w:val="E36C0A" w:themeColor="accent6" w:themeShade="BF"/>
        </w:rPr>
        <w:t>ionnel sur l’aide demandée</w:t>
      </w:r>
      <w:r w:rsidR="00FB3F73">
        <w:rPr>
          <w:color w:val="E36C0A" w:themeColor="accent6" w:themeShade="BF"/>
        </w:rPr>
        <w:t>.</w:t>
      </w:r>
      <w:r w:rsidR="00A02449">
        <w:rPr>
          <w:color w:val="E36C0A" w:themeColor="accent6" w:themeShade="BF"/>
        </w:rPr>
        <w:t xml:space="preserve"> La lettre d’engagement selon le modèle fourni signifiera l’engagement de l’établissement à la pérennisation de ce(s) poste(s).</w:t>
      </w:r>
    </w:p>
    <w:p w14:paraId="48AE4EF7" w14:textId="77777777" w:rsidR="00BC4853" w:rsidRDefault="00BC4853" w:rsidP="00BC4853">
      <w:pPr>
        <w:rPr>
          <w:rFonts w:ascii="Verdana" w:hAnsi="Verdana"/>
          <w:i/>
          <w:color w:val="333399"/>
          <w:spacing w:val="-4"/>
          <w:sz w:val="18"/>
          <w:szCs w:val="18"/>
        </w:rPr>
      </w:pPr>
    </w:p>
    <w:p w14:paraId="621847F3" w14:textId="22272FFB" w:rsidR="00BC4853" w:rsidRDefault="00BC4853" w:rsidP="00C8376A">
      <w:pPr>
        <w:pStyle w:val="Sansinterligne"/>
      </w:pPr>
      <w:r>
        <w:t xml:space="preserve">3- Le modèle économique proposé par l’établissement coordinateur : justification scientifique et financière des autres frais engendrés par l’acquisition et le fonctionnement pérenne de l’équipement, qui ne seront pas financés (hors assiette de l’aide) mais qui seront pris en compte pour le calcul du coût complet </w:t>
      </w:r>
      <w:r w:rsidR="00322992">
        <w:t>de l’opération. Vous préciserez</w:t>
      </w:r>
      <w:r w:rsidR="00D90940">
        <w:t> :</w:t>
      </w:r>
    </w:p>
    <w:p w14:paraId="588D1688" w14:textId="4599B56B" w:rsidR="00BC4853" w:rsidRDefault="00BC4853" w:rsidP="00C8376A">
      <w:pPr>
        <w:pStyle w:val="Sansinterligne"/>
        <w:numPr>
          <w:ilvl w:val="0"/>
          <w:numId w:val="36"/>
        </w:numPr>
      </w:pPr>
      <w:proofErr w:type="gramStart"/>
      <w:r>
        <w:t>le</w:t>
      </w:r>
      <w:proofErr w:type="gramEnd"/>
      <w:r>
        <w:t xml:space="preserve"> nombre de </w:t>
      </w:r>
      <w:proofErr w:type="spellStart"/>
      <w:r>
        <w:t>personne</w:t>
      </w:r>
      <w:r w:rsidR="00C8376A">
        <w:t>s</w:t>
      </w:r>
      <w:r>
        <w:t>.mois</w:t>
      </w:r>
      <w:proofErr w:type="spellEnd"/>
      <w:r>
        <w:t xml:space="preserve"> de personnel administratif et scientifique (technicien, ingénieur, doctorant, post-doctorant…) </w:t>
      </w:r>
      <w:r w:rsidR="00C8376A">
        <w:t>nécessaire à son fonctionnement ;</w:t>
      </w:r>
    </w:p>
    <w:p w14:paraId="37A656C5" w14:textId="7F857D36" w:rsidR="00BC4853" w:rsidRDefault="00BC4853" w:rsidP="00C8376A">
      <w:pPr>
        <w:pStyle w:val="Sansinterligne"/>
        <w:numPr>
          <w:ilvl w:val="0"/>
          <w:numId w:val="36"/>
        </w:numPr>
      </w:pPr>
      <w:proofErr w:type="gramStart"/>
      <w:r w:rsidRPr="00C8376A">
        <w:rPr>
          <w:color w:val="E36C0A" w:themeColor="accent6" w:themeShade="BF"/>
        </w:rPr>
        <w:t>pour</w:t>
      </w:r>
      <w:proofErr w:type="gramEnd"/>
      <w:r w:rsidRPr="00C8376A">
        <w:rPr>
          <w:color w:val="E36C0A" w:themeColor="accent6" w:themeShade="BF"/>
        </w:rPr>
        <w:t xml:space="preserve"> l’axe 1, les engagements pérennes (poste de statutaire, CDI) pris par l’établissement coordinateur concernant les personnels financés par l’</w:t>
      </w:r>
      <w:r w:rsidR="00C8376A">
        <w:rPr>
          <w:color w:val="E36C0A" w:themeColor="accent6" w:themeShade="BF"/>
        </w:rPr>
        <w:t>aide durant la durée du projet, ;</w:t>
      </w:r>
    </w:p>
    <w:p w14:paraId="035B849C" w14:textId="368A8373" w:rsidR="00BC4853" w:rsidRDefault="00BC4853" w:rsidP="00C8376A">
      <w:pPr>
        <w:pStyle w:val="Sansinterligne"/>
        <w:numPr>
          <w:ilvl w:val="0"/>
          <w:numId w:val="36"/>
        </w:numPr>
      </w:pPr>
      <w:proofErr w:type="gramStart"/>
      <w:r>
        <w:t>le</w:t>
      </w:r>
      <w:proofErr w:type="gramEnd"/>
      <w:r>
        <w:t xml:space="preserve"> cas échéant, les éventuels co-financements apportés par une institution partenaire (</w:t>
      </w:r>
      <w:r w:rsidR="00C8376A">
        <w:t>donner tous les détails utiles) ;</w:t>
      </w:r>
    </w:p>
    <w:p w14:paraId="68FAFB42" w14:textId="572AC152" w:rsidR="00BC4853" w:rsidRDefault="00BC4853" w:rsidP="00C8376A">
      <w:pPr>
        <w:pStyle w:val="Sansinterligne"/>
        <w:numPr>
          <w:ilvl w:val="0"/>
          <w:numId w:val="36"/>
        </w:numPr>
      </w:pPr>
      <w:proofErr w:type="gramStart"/>
      <w:r>
        <w:lastRenderedPageBreak/>
        <w:t>le</w:t>
      </w:r>
      <w:proofErr w:type="gramEnd"/>
      <w:r>
        <w:t xml:space="preserve"> cas échéant, le coût unitaire de la contribution qui serait demandée s</w:t>
      </w:r>
      <w:r w:rsidR="00C8376A">
        <w:t>i l’équipement devait être loué ;</w:t>
      </w:r>
    </w:p>
    <w:p w14:paraId="7F8601B8" w14:textId="0F48E3A8" w:rsidR="00BC4853" w:rsidRDefault="00BC4853" w:rsidP="00C8376A">
      <w:pPr>
        <w:pStyle w:val="Sansinterligne"/>
        <w:numPr>
          <w:ilvl w:val="0"/>
          <w:numId w:val="36"/>
        </w:numPr>
      </w:pPr>
      <w:proofErr w:type="gramStart"/>
      <w:r>
        <w:t>la</w:t>
      </w:r>
      <w:proofErr w:type="gramEnd"/>
      <w:r>
        <w:t xml:space="preserve"> durée d’amortissement couramment pratiquée pour ce type d’équipement.</w:t>
      </w:r>
    </w:p>
    <w:p w14:paraId="40C17DC3" w14:textId="78F19253" w:rsidR="00BE59FA" w:rsidRDefault="00BE59FA" w:rsidP="007F0FB6">
      <w:pPr>
        <w:pStyle w:val="Titre2"/>
      </w:pPr>
      <w:bookmarkStart w:id="28" w:name="_Toc28267753"/>
      <w:bookmarkStart w:id="29" w:name="_Toc25155344"/>
      <w:r>
        <w:t>Justification</w:t>
      </w:r>
      <w:r w:rsidR="001806EC">
        <w:t xml:space="preserve"> des moyens demandés</w:t>
      </w:r>
      <w:r>
        <w:t xml:space="preserve"> par élément / </w:t>
      </w:r>
      <w:proofErr w:type="spellStart"/>
      <w:r>
        <w:t>Funding</w:t>
      </w:r>
      <w:proofErr w:type="spellEnd"/>
      <w:r>
        <w:t xml:space="preserve"> justification</w:t>
      </w:r>
      <w:r w:rsidR="001806EC">
        <w:t xml:space="preserve"> by </w:t>
      </w:r>
      <w:proofErr w:type="spellStart"/>
      <w:r w:rsidR="001806EC">
        <w:t>element</w:t>
      </w:r>
      <w:bookmarkEnd w:id="28"/>
      <w:proofErr w:type="spellEnd"/>
    </w:p>
    <w:p w14:paraId="497E318B" w14:textId="35BFFAB4" w:rsidR="00BC4853" w:rsidRDefault="00BC4853" w:rsidP="001806EC">
      <w:pPr>
        <w:pStyle w:val="Titre3"/>
      </w:pPr>
      <w:r>
        <w:t>Elément 1</w:t>
      </w:r>
      <w:r w:rsidR="00655DEF">
        <w:t xml:space="preserve"> </w:t>
      </w:r>
      <w:r>
        <w:t xml:space="preserve">/ </w:t>
      </w:r>
      <w:proofErr w:type="spellStart"/>
      <w:r>
        <w:t>Element</w:t>
      </w:r>
      <w:proofErr w:type="spellEnd"/>
      <w:r>
        <w:t xml:space="preserve"> 1</w:t>
      </w:r>
      <w:bookmarkEnd w:id="29"/>
    </w:p>
    <w:p w14:paraId="7D9350CA" w14:textId="77777777" w:rsidR="007F0FB6" w:rsidRPr="007F0FB6" w:rsidRDefault="007F0FB6" w:rsidP="007F0FB6"/>
    <w:p w14:paraId="093F6C21" w14:textId="345F8951" w:rsidR="00BC4853" w:rsidRDefault="00BC4853" w:rsidP="001806EC">
      <w:pPr>
        <w:pStyle w:val="Titre3"/>
      </w:pPr>
      <w:bookmarkStart w:id="30" w:name="_Toc25155345"/>
      <w:r>
        <w:t>Elément 2</w:t>
      </w:r>
      <w:r w:rsidR="00655DEF">
        <w:t xml:space="preserve"> </w:t>
      </w:r>
      <w:r>
        <w:t xml:space="preserve">/ </w:t>
      </w:r>
      <w:proofErr w:type="spellStart"/>
      <w:r>
        <w:t>Element</w:t>
      </w:r>
      <w:proofErr w:type="spellEnd"/>
      <w:r>
        <w:t xml:space="preserve"> 2</w:t>
      </w:r>
      <w:bookmarkEnd w:id="30"/>
    </w:p>
    <w:p w14:paraId="761BA019" w14:textId="77777777" w:rsidR="007F0FB6" w:rsidRPr="007F0FB6" w:rsidRDefault="007F0FB6" w:rsidP="007F0FB6"/>
    <w:p w14:paraId="6123DE2A" w14:textId="77777777" w:rsidR="00BC4853" w:rsidRDefault="00BC4853" w:rsidP="001806EC">
      <w:pPr>
        <w:pStyle w:val="Titre3"/>
      </w:pPr>
      <w:bookmarkStart w:id="31" w:name="_Toc25155346"/>
      <w:r>
        <w:t>Etc.</w:t>
      </w:r>
      <w:bookmarkEnd w:id="31"/>
    </w:p>
    <w:p w14:paraId="17A38118" w14:textId="43134D50" w:rsidR="00BC4853" w:rsidRDefault="00BC4853" w:rsidP="00BC4853"/>
    <w:p w14:paraId="5689BED1" w14:textId="1C126DB8" w:rsidR="001806EC" w:rsidRDefault="001806EC" w:rsidP="001806EC">
      <w:pPr>
        <w:pStyle w:val="Titre2"/>
      </w:pPr>
      <w:bookmarkStart w:id="32" w:name="_Toc28267754"/>
      <w:r>
        <w:t xml:space="preserve">Synthèse des éléments financiers </w:t>
      </w:r>
      <w:r w:rsidRPr="001806EC">
        <w:t xml:space="preserve">/ </w:t>
      </w:r>
      <w:proofErr w:type="spellStart"/>
      <w:r>
        <w:t>Summary</w:t>
      </w:r>
      <w:proofErr w:type="spellEnd"/>
      <w:r>
        <w:t xml:space="preserve"> of </w:t>
      </w:r>
      <w:proofErr w:type="spellStart"/>
      <w:r>
        <w:t>funding</w:t>
      </w:r>
      <w:proofErr w:type="spellEnd"/>
      <w:r>
        <w:t xml:space="preserve"> justification</w:t>
      </w:r>
      <w:bookmarkEnd w:id="32"/>
    </w:p>
    <w:p w14:paraId="74DD76C7" w14:textId="77777777" w:rsidR="001806EC" w:rsidRDefault="001806EC" w:rsidP="001806EC">
      <w:pPr>
        <w:pStyle w:val="Sansinterligne"/>
      </w:pPr>
      <w:r>
        <w:t>L’ensemble des données sera synthétisé dans le tableau suivant :</w:t>
      </w:r>
    </w:p>
    <w:tbl>
      <w:tblPr>
        <w:tblW w:w="9222" w:type="dxa"/>
        <w:tblInd w:w="-5" w:type="dxa"/>
        <w:tblLayout w:type="fixed"/>
        <w:tblLook w:val="0000" w:firstRow="0" w:lastRow="0" w:firstColumn="0" w:lastColumn="0" w:noHBand="0" w:noVBand="0"/>
      </w:tblPr>
      <w:tblGrid>
        <w:gridCol w:w="4606"/>
        <w:gridCol w:w="4616"/>
      </w:tblGrid>
      <w:tr w:rsidR="001806EC" w14:paraId="094DBD40" w14:textId="77777777" w:rsidTr="00AC22B7">
        <w:tc>
          <w:tcPr>
            <w:tcW w:w="4606" w:type="dxa"/>
            <w:tcBorders>
              <w:top w:val="single" w:sz="4" w:space="0" w:color="000000"/>
              <w:left w:val="single" w:sz="4" w:space="0" w:color="000000"/>
              <w:bottom w:val="single" w:sz="4" w:space="0" w:color="000000"/>
            </w:tcBorders>
            <w:shd w:val="clear" w:color="auto" w:fill="auto"/>
          </w:tcPr>
          <w:p w14:paraId="6F22B643" w14:textId="77777777" w:rsidR="001806EC" w:rsidRDefault="001806EC" w:rsidP="00AC22B7">
            <w:pPr>
              <w:snapToGrid w:val="0"/>
              <w:rPr>
                <w:rFonts w:ascii="Verdana" w:hAnsi="Verdana"/>
                <w:sz w:val="18"/>
                <w:szCs w:val="18"/>
              </w:rPr>
            </w:pPr>
            <w:r>
              <w:tab/>
            </w:r>
            <w:r>
              <w:rPr>
                <w:rFonts w:ascii="Verdana" w:hAnsi="Verdana"/>
                <w:sz w:val="18"/>
                <w:szCs w:val="18"/>
              </w:rPr>
              <w:t>Elément</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21B71FDA" w14:textId="77777777" w:rsidR="001806EC" w:rsidRDefault="001806EC" w:rsidP="00AC22B7">
            <w:pPr>
              <w:snapToGrid w:val="0"/>
              <w:rPr>
                <w:rFonts w:ascii="Verdana" w:hAnsi="Verdana"/>
                <w:sz w:val="18"/>
                <w:szCs w:val="18"/>
              </w:rPr>
            </w:pPr>
            <w:r>
              <w:rPr>
                <w:rFonts w:ascii="Verdana" w:hAnsi="Verdana"/>
                <w:sz w:val="18"/>
                <w:szCs w:val="18"/>
              </w:rPr>
              <w:t>Coût, TVA non récupérable incluse</w:t>
            </w:r>
          </w:p>
        </w:tc>
      </w:tr>
      <w:tr w:rsidR="001806EC" w14:paraId="39770E94" w14:textId="77777777" w:rsidTr="00AC22B7">
        <w:tc>
          <w:tcPr>
            <w:tcW w:w="4606" w:type="dxa"/>
            <w:tcBorders>
              <w:top w:val="single" w:sz="4" w:space="0" w:color="000000"/>
              <w:left w:val="single" w:sz="4" w:space="0" w:color="000000"/>
              <w:bottom w:val="single" w:sz="4" w:space="0" w:color="000000"/>
            </w:tcBorders>
            <w:shd w:val="clear" w:color="auto" w:fill="auto"/>
          </w:tcPr>
          <w:p w14:paraId="0661E591" w14:textId="77777777" w:rsidR="001806EC" w:rsidRDefault="001806EC" w:rsidP="00AC22B7">
            <w:pPr>
              <w:snapToGrid w:val="0"/>
              <w:rPr>
                <w:rFonts w:ascii="Verdana" w:hAnsi="Verdana"/>
                <w:sz w:val="18"/>
                <w:szCs w:val="18"/>
              </w:rPr>
            </w:pP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74B0B0AF" w14:textId="77777777" w:rsidR="001806EC" w:rsidRDefault="001806EC" w:rsidP="00AC22B7">
            <w:pPr>
              <w:snapToGrid w:val="0"/>
            </w:pPr>
          </w:p>
        </w:tc>
      </w:tr>
      <w:tr w:rsidR="001806EC" w14:paraId="23F3CAE2" w14:textId="77777777" w:rsidTr="00AC22B7">
        <w:tc>
          <w:tcPr>
            <w:tcW w:w="4606" w:type="dxa"/>
            <w:tcBorders>
              <w:top w:val="single" w:sz="4" w:space="0" w:color="000000"/>
              <w:left w:val="single" w:sz="4" w:space="0" w:color="000000"/>
              <w:bottom w:val="single" w:sz="4" w:space="0" w:color="000000"/>
            </w:tcBorders>
            <w:shd w:val="clear" w:color="auto" w:fill="auto"/>
          </w:tcPr>
          <w:p w14:paraId="277717E9" w14:textId="77777777" w:rsidR="001806EC" w:rsidRDefault="001806EC" w:rsidP="00AC22B7">
            <w:pPr>
              <w:snapToGrid w:val="0"/>
            </w:pP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1EDD1ED0" w14:textId="77777777" w:rsidR="001806EC" w:rsidRDefault="001806EC" w:rsidP="00AC22B7">
            <w:pPr>
              <w:snapToGrid w:val="0"/>
            </w:pPr>
          </w:p>
        </w:tc>
      </w:tr>
    </w:tbl>
    <w:p w14:paraId="769C4032" w14:textId="756637F2" w:rsidR="00BC4853" w:rsidRPr="00C44D42" w:rsidRDefault="00BC4853" w:rsidP="00C44D42">
      <w:pPr>
        <w:pStyle w:val="Titre1"/>
      </w:pPr>
      <w:bookmarkStart w:id="33" w:name="_Toc28267755"/>
      <w:r w:rsidRPr="00C44D42">
        <w:t xml:space="preserve">Tableau de synthèse chiffres clés </w:t>
      </w:r>
      <w:r w:rsidR="00155E7B">
        <w:t>/ Key figures</w:t>
      </w:r>
      <w:bookmarkEnd w:id="33"/>
    </w:p>
    <w:p w14:paraId="3599CBA4" w14:textId="77777777" w:rsidR="00BC4853" w:rsidRPr="00B81A59" w:rsidRDefault="00BC4853" w:rsidP="00C44D42">
      <w:pPr>
        <w:pStyle w:val="Sansinterligne"/>
      </w:pPr>
      <w:r w:rsidRPr="00B81A59">
        <w:t xml:space="preserve">Ces chiffres clés aideront le jury à estimer l’ambition des porteurs du projet et l’effet transformant que le financement devrait permettre de réaliser. </w:t>
      </w:r>
    </w:p>
    <w:tbl>
      <w:tblPr>
        <w:tblpPr w:leftFromText="141" w:rightFromText="141"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14"/>
        <w:gridCol w:w="3021"/>
      </w:tblGrid>
      <w:tr w:rsidR="00BC4853" w14:paraId="0208F4EB" w14:textId="77777777" w:rsidTr="00AC22B7">
        <w:tc>
          <w:tcPr>
            <w:tcW w:w="3070" w:type="dxa"/>
            <w:tcBorders>
              <w:top w:val="single" w:sz="4" w:space="0" w:color="FFFFFF"/>
              <w:left w:val="single" w:sz="4" w:space="0" w:color="FFFFFF"/>
              <w:right w:val="nil"/>
            </w:tcBorders>
            <w:shd w:val="clear" w:color="auto" w:fill="4BACC6"/>
          </w:tcPr>
          <w:p w14:paraId="682627B2" w14:textId="77777777" w:rsidR="00BC4853" w:rsidRPr="00000928" w:rsidRDefault="00BC4853" w:rsidP="00AC22B7">
            <w:pPr>
              <w:jc w:val="center"/>
              <w:rPr>
                <w:rFonts w:ascii="Calibri Light" w:eastAsia="Calibri" w:hAnsi="Calibri Light"/>
                <w:b/>
                <w:bCs/>
                <w:color w:val="FFFFFF"/>
              </w:rPr>
            </w:pPr>
            <w:r w:rsidRPr="00000928">
              <w:rPr>
                <w:rFonts w:ascii="Calibri Light" w:eastAsia="Calibri" w:hAnsi="Calibri Light"/>
                <w:b/>
                <w:bCs/>
                <w:color w:val="FFFFFF"/>
              </w:rPr>
              <w:t>Indicateurs</w:t>
            </w:r>
          </w:p>
        </w:tc>
        <w:tc>
          <w:tcPr>
            <w:tcW w:w="3071" w:type="dxa"/>
            <w:tcBorders>
              <w:top w:val="single" w:sz="4" w:space="0" w:color="FFFFFF"/>
              <w:left w:val="nil"/>
              <w:right w:val="nil"/>
            </w:tcBorders>
            <w:shd w:val="clear" w:color="auto" w:fill="4BACC6"/>
          </w:tcPr>
          <w:p w14:paraId="1ACDBEB1" w14:textId="77777777" w:rsidR="00BC4853" w:rsidRPr="00000928" w:rsidRDefault="00BC4853" w:rsidP="00AC22B7">
            <w:pPr>
              <w:jc w:val="center"/>
              <w:rPr>
                <w:rFonts w:ascii="Calibri Light" w:eastAsia="Calibri" w:hAnsi="Calibri Light"/>
                <w:b/>
                <w:bCs/>
                <w:color w:val="FFFFFF"/>
              </w:rPr>
            </w:pPr>
            <w:r w:rsidRPr="00000928">
              <w:rPr>
                <w:rFonts w:ascii="Calibri Light" w:eastAsia="Calibri" w:hAnsi="Calibri Light"/>
                <w:b/>
                <w:bCs/>
                <w:color w:val="FFFFFF"/>
              </w:rPr>
              <w:t>Chiffres actuels</w:t>
            </w:r>
          </w:p>
        </w:tc>
        <w:tc>
          <w:tcPr>
            <w:tcW w:w="3071" w:type="dxa"/>
            <w:tcBorders>
              <w:top w:val="single" w:sz="4" w:space="0" w:color="FFFFFF"/>
              <w:left w:val="nil"/>
              <w:right w:val="single" w:sz="4" w:space="0" w:color="FFFFFF"/>
            </w:tcBorders>
            <w:shd w:val="clear" w:color="auto" w:fill="4BACC6"/>
          </w:tcPr>
          <w:p w14:paraId="62195CC6" w14:textId="77777777" w:rsidR="00BC4853" w:rsidRPr="00000928" w:rsidRDefault="00BC4853" w:rsidP="00AC22B7">
            <w:pPr>
              <w:jc w:val="center"/>
              <w:rPr>
                <w:rFonts w:ascii="Calibri Light" w:eastAsia="Calibri" w:hAnsi="Calibri Light"/>
                <w:b/>
                <w:bCs/>
                <w:color w:val="FFFFFF"/>
              </w:rPr>
            </w:pPr>
            <w:r w:rsidRPr="00000928">
              <w:rPr>
                <w:rFonts w:ascii="Calibri Light" w:eastAsia="Calibri" w:hAnsi="Calibri Light"/>
                <w:b/>
                <w:bCs/>
                <w:color w:val="FFFFFF"/>
              </w:rPr>
              <w:t>Estimation chiffrée à horizon + 10 ans</w:t>
            </w:r>
          </w:p>
        </w:tc>
      </w:tr>
      <w:tr w:rsidR="00BC4853" w14:paraId="0FDDC154" w14:textId="77777777" w:rsidTr="00AC22B7">
        <w:tc>
          <w:tcPr>
            <w:tcW w:w="3070" w:type="dxa"/>
            <w:tcBorders>
              <w:left w:val="single" w:sz="4" w:space="0" w:color="FFFFFF"/>
            </w:tcBorders>
            <w:shd w:val="clear" w:color="auto" w:fill="4BACC6"/>
          </w:tcPr>
          <w:p w14:paraId="2CA89ECF" w14:textId="77777777" w:rsidR="00BC4853" w:rsidRPr="00D94B14" w:rsidRDefault="00BC4853" w:rsidP="00AC22B7">
            <w:pPr>
              <w:jc w:val="center"/>
              <w:rPr>
                <w:rFonts w:ascii="Calibri Light" w:eastAsia="Calibri" w:hAnsi="Calibri Light"/>
                <w:bCs/>
                <w:color w:val="FFFFFF"/>
                <w:sz w:val="20"/>
                <w:szCs w:val="20"/>
              </w:rPr>
            </w:pPr>
            <w:r w:rsidRPr="00D94B14">
              <w:rPr>
                <w:rFonts w:ascii="Calibri Light" w:eastAsia="Calibri" w:hAnsi="Calibri Light"/>
                <w:bCs/>
                <w:color w:val="FFFFFF"/>
                <w:sz w:val="20"/>
                <w:szCs w:val="20"/>
              </w:rPr>
              <w:t>Publications et brevets déposés dans les domaines concernés et issus de travaux de recherche réalisés sur ce type d’équipement (préciser les publications impliquant plusieurs partenaires du projet et les brevets en copropriété avec des entreprises)</w:t>
            </w:r>
          </w:p>
        </w:tc>
        <w:tc>
          <w:tcPr>
            <w:tcW w:w="3071" w:type="dxa"/>
            <w:shd w:val="clear" w:color="auto" w:fill="auto"/>
          </w:tcPr>
          <w:p w14:paraId="5BE130F5" w14:textId="77777777" w:rsidR="00BC4853" w:rsidRPr="00000928" w:rsidRDefault="00BC4853" w:rsidP="00AC22B7">
            <w:pPr>
              <w:jc w:val="center"/>
              <w:rPr>
                <w:rFonts w:ascii="Calibri Light" w:eastAsia="Calibri" w:hAnsi="Calibri Light"/>
              </w:rPr>
            </w:pPr>
          </w:p>
        </w:tc>
        <w:tc>
          <w:tcPr>
            <w:tcW w:w="3071" w:type="dxa"/>
            <w:shd w:val="clear" w:color="auto" w:fill="auto"/>
          </w:tcPr>
          <w:p w14:paraId="69201BF7" w14:textId="77777777" w:rsidR="00BC4853" w:rsidRPr="00000928" w:rsidRDefault="00BC4853" w:rsidP="00AC22B7">
            <w:pPr>
              <w:jc w:val="center"/>
              <w:rPr>
                <w:rFonts w:ascii="Calibri Light" w:eastAsia="Calibri" w:hAnsi="Calibri Light"/>
              </w:rPr>
            </w:pPr>
          </w:p>
        </w:tc>
      </w:tr>
      <w:tr w:rsidR="00BC4853" w14:paraId="0C325542" w14:textId="77777777" w:rsidTr="00AC22B7">
        <w:tc>
          <w:tcPr>
            <w:tcW w:w="3070" w:type="dxa"/>
            <w:tcBorders>
              <w:left w:val="single" w:sz="4" w:space="0" w:color="FFFFFF"/>
            </w:tcBorders>
            <w:shd w:val="clear" w:color="auto" w:fill="4BACC6"/>
          </w:tcPr>
          <w:p w14:paraId="494E6AE3" w14:textId="77777777" w:rsidR="00BC4853" w:rsidRPr="00D94B14" w:rsidRDefault="00BC4853" w:rsidP="00AC22B7">
            <w:pPr>
              <w:jc w:val="center"/>
              <w:rPr>
                <w:rFonts w:ascii="Calibri Light" w:eastAsia="Calibri" w:hAnsi="Calibri Light"/>
                <w:bCs/>
                <w:color w:val="FFFFFF"/>
                <w:sz w:val="20"/>
                <w:szCs w:val="20"/>
              </w:rPr>
            </w:pPr>
            <w:r w:rsidRPr="00D94B14">
              <w:rPr>
                <w:rFonts w:ascii="Calibri Light" w:eastAsia="Calibri" w:hAnsi="Calibri Light"/>
                <w:bCs/>
                <w:color w:val="FFFFFF"/>
                <w:sz w:val="20"/>
                <w:szCs w:val="20"/>
              </w:rPr>
              <w:t>Nombre d’enseignants-chercheurs et de chercheurs dans le domaine concerné</w:t>
            </w:r>
          </w:p>
          <w:p w14:paraId="60676938" w14:textId="77777777" w:rsidR="00BC4853" w:rsidRPr="00D94B14" w:rsidRDefault="00BC4853" w:rsidP="00AC22B7">
            <w:pPr>
              <w:jc w:val="center"/>
              <w:rPr>
                <w:rFonts w:ascii="Calibri Light" w:eastAsia="Calibri" w:hAnsi="Calibri Light"/>
                <w:bCs/>
                <w:color w:val="FFFFFF"/>
                <w:sz w:val="20"/>
                <w:szCs w:val="20"/>
              </w:rPr>
            </w:pPr>
            <w:r w:rsidRPr="00D94B14">
              <w:rPr>
                <w:rFonts w:ascii="Calibri Light" w:eastAsia="Calibri" w:hAnsi="Calibri Light"/>
                <w:bCs/>
                <w:color w:val="FFFFFF"/>
                <w:sz w:val="20"/>
                <w:szCs w:val="20"/>
              </w:rPr>
              <w:lastRenderedPageBreak/>
              <w:t>(volumétrie estimée de la communauté susceptible d’utiliser l’équipement)</w:t>
            </w:r>
          </w:p>
        </w:tc>
        <w:tc>
          <w:tcPr>
            <w:tcW w:w="3071" w:type="dxa"/>
            <w:shd w:val="clear" w:color="auto" w:fill="auto"/>
          </w:tcPr>
          <w:p w14:paraId="7A3C729D" w14:textId="77777777" w:rsidR="00BC4853" w:rsidRPr="00000928" w:rsidRDefault="00BC4853" w:rsidP="00AC22B7">
            <w:pPr>
              <w:jc w:val="center"/>
              <w:rPr>
                <w:rFonts w:ascii="Calibri Light" w:eastAsia="Calibri" w:hAnsi="Calibri Light"/>
              </w:rPr>
            </w:pPr>
          </w:p>
        </w:tc>
        <w:tc>
          <w:tcPr>
            <w:tcW w:w="3071" w:type="dxa"/>
            <w:shd w:val="clear" w:color="auto" w:fill="auto"/>
          </w:tcPr>
          <w:p w14:paraId="7C05F91A" w14:textId="77777777" w:rsidR="00BC4853" w:rsidRPr="00000928" w:rsidRDefault="00BC4853" w:rsidP="00AC22B7">
            <w:pPr>
              <w:jc w:val="center"/>
              <w:rPr>
                <w:rFonts w:ascii="Calibri Light" w:eastAsia="Calibri" w:hAnsi="Calibri Light"/>
              </w:rPr>
            </w:pPr>
          </w:p>
        </w:tc>
      </w:tr>
      <w:tr w:rsidR="00BC4853" w14:paraId="35B8EEDC" w14:textId="77777777" w:rsidTr="00AC22B7">
        <w:tc>
          <w:tcPr>
            <w:tcW w:w="3070" w:type="dxa"/>
            <w:tcBorders>
              <w:left w:val="single" w:sz="4" w:space="0" w:color="FFFFFF"/>
            </w:tcBorders>
            <w:shd w:val="clear" w:color="auto" w:fill="4BACC6"/>
          </w:tcPr>
          <w:p w14:paraId="01FD6D5E" w14:textId="77777777" w:rsidR="00BC4853" w:rsidRPr="00D94B14" w:rsidRDefault="00BC4853" w:rsidP="00AC22B7">
            <w:pPr>
              <w:jc w:val="center"/>
              <w:rPr>
                <w:rFonts w:ascii="Calibri Light" w:eastAsia="Calibri" w:hAnsi="Calibri Light"/>
                <w:bCs/>
                <w:color w:val="FFFFFF"/>
                <w:sz w:val="20"/>
                <w:szCs w:val="20"/>
              </w:rPr>
            </w:pPr>
            <w:r w:rsidRPr="00D94B14">
              <w:rPr>
                <w:rFonts w:ascii="Calibri Light" w:eastAsia="Calibri" w:hAnsi="Calibri Light"/>
                <w:bCs/>
                <w:color w:val="FFFFFF"/>
                <w:sz w:val="20"/>
                <w:szCs w:val="20"/>
              </w:rPr>
              <w:t xml:space="preserve">Nombre de partenaires nationaux </w:t>
            </w:r>
          </w:p>
        </w:tc>
        <w:tc>
          <w:tcPr>
            <w:tcW w:w="3071" w:type="dxa"/>
            <w:shd w:val="clear" w:color="auto" w:fill="auto"/>
          </w:tcPr>
          <w:p w14:paraId="72595EF3" w14:textId="77777777" w:rsidR="00BC4853" w:rsidRPr="00000928" w:rsidRDefault="00BC4853" w:rsidP="00AC22B7">
            <w:pPr>
              <w:jc w:val="center"/>
              <w:rPr>
                <w:rFonts w:ascii="Calibri Light" w:eastAsia="Calibri" w:hAnsi="Calibri Light"/>
              </w:rPr>
            </w:pPr>
          </w:p>
        </w:tc>
        <w:tc>
          <w:tcPr>
            <w:tcW w:w="3071" w:type="dxa"/>
            <w:shd w:val="clear" w:color="auto" w:fill="auto"/>
          </w:tcPr>
          <w:p w14:paraId="699C8C22" w14:textId="77777777" w:rsidR="00BC4853" w:rsidRPr="00000928" w:rsidRDefault="00BC4853" w:rsidP="00AC22B7">
            <w:pPr>
              <w:jc w:val="center"/>
              <w:rPr>
                <w:rFonts w:ascii="Calibri Light" w:eastAsia="Calibri" w:hAnsi="Calibri Light"/>
              </w:rPr>
            </w:pPr>
          </w:p>
        </w:tc>
      </w:tr>
      <w:tr w:rsidR="00BC4853" w14:paraId="17B92896" w14:textId="77777777" w:rsidTr="00AC22B7">
        <w:tc>
          <w:tcPr>
            <w:tcW w:w="3070" w:type="dxa"/>
            <w:tcBorders>
              <w:left w:val="single" w:sz="4" w:space="0" w:color="FFFFFF"/>
            </w:tcBorders>
            <w:shd w:val="clear" w:color="auto" w:fill="4BACC6"/>
          </w:tcPr>
          <w:p w14:paraId="12B04717" w14:textId="77777777" w:rsidR="00BC4853" w:rsidRPr="00D94B14" w:rsidRDefault="00BC4853" w:rsidP="00AC22B7">
            <w:pPr>
              <w:jc w:val="center"/>
              <w:rPr>
                <w:rFonts w:ascii="Calibri Light" w:eastAsia="Calibri" w:hAnsi="Calibri Light"/>
                <w:bCs/>
                <w:color w:val="FFFFFF"/>
                <w:sz w:val="20"/>
                <w:szCs w:val="20"/>
              </w:rPr>
            </w:pPr>
            <w:r w:rsidRPr="00D94B14">
              <w:rPr>
                <w:rFonts w:ascii="Calibri Light" w:eastAsia="Calibri" w:hAnsi="Calibri Light"/>
                <w:bCs/>
                <w:color w:val="FFFFFF"/>
                <w:sz w:val="20"/>
                <w:szCs w:val="20"/>
              </w:rPr>
              <w:t>Nombre de partenaires internationaux</w:t>
            </w:r>
          </w:p>
        </w:tc>
        <w:tc>
          <w:tcPr>
            <w:tcW w:w="3071" w:type="dxa"/>
            <w:shd w:val="clear" w:color="auto" w:fill="auto"/>
          </w:tcPr>
          <w:p w14:paraId="0FA3F6AE" w14:textId="77777777" w:rsidR="00BC4853" w:rsidRPr="00000928" w:rsidRDefault="00BC4853" w:rsidP="00AC22B7">
            <w:pPr>
              <w:jc w:val="center"/>
              <w:rPr>
                <w:rFonts w:ascii="Calibri Light" w:eastAsia="Calibri" w:hAnsi="Calibri Light"/>
              </w:rPr>
            </w:pPr>
          </w:p>
        </w:tc>
        <w:tc>
          <w:tcPr>
            <w:tcW w:w="3071" w:type="dxa"/>
            <w:shd w:val="clear" w:color="auto" w:fill="auto"/>
          </w:tcPr>
          <w:p w14:paraId="203B22F7" w14:textId="77777777" w:rsidR="00BC4853" w:rsidRPr="00000928" w:rsidRDefault="00BC4853" w:rsidP="00AC22B7">
            <w:pPr>
              <w:jc w:val="center"/>
              <w:rPr>
                <w:rFonts w:ascii="Calibri Light" w:eastAsia="Calibri" w:hAnsi="Calibri Light"/>
              </w:rPr>
            </w:pPr>
          </w:p>
        </w:tc>
      </w:tr>
      <w:tr w:rsidR="00BC4853" w14:paraId="417E2918" w14:textId="77777777" w:rsidTr="00AC22B7">
        <w:tc>
          <w:tcPr>
            <w:tcW w:w="3070" w:type="dxa"/>
            <w:tcBorders>
              <w:left w:val="single" w:sz="4" w:space="0" w:color="FFFFFF"/>
            </w:tcBorders>
            <w:shd w:val="clear" w:color="auto" w:fill="4BACC6"/>
          </w:tcPr>
          <w:p w14:paraId="3556C794" w14:textId="77777777" w:rsidR="00BC4853" w:rsidRPr="00D94B14" w:rsidRDefault="00BC4853" w:rsidP="00AC22B7">
            <w:pPr>
              <w:jc w:val="center"/>
              <w:rPr>
                <w:rFonts w:ascii="Calibri Light" w:eastAsia="Calibri" w:hAnsi="Calibri Light"/>
                <w:bCs/>
                <w:color w:val="FFFFFF"/>
                <w:sz w:val="20"/>
                <w:szCs w:val="20"/>
              </w:rPr>
            </w:pPr>
            <w:r w:rsidRPr="00D94B14">
              <w:rPr>
                <w:rFonts w:ascii="Calibri Light" w:eastAsia="Calibri" w:hAnsi="Calibri Light"/>
                <w:bCs/>
                <w:color w:val="FFFFFF"/>
                <w:sz w:val="20"/>
                <w:szCs w:val="20"/>
              </w:rPr>
              <w:t>Nombre de partenaires non académiques (préciser la nature)</w:t>
            </w:r>
          </w:p>
        </w:tc>
        <w:tc>
          <w:tcPr>
            <w:tcW w:w="3071" w:type="dxa"/>
            <w:shd w:val="clear" w:color="auto" w:fill="auto"/>
          </w:tcPr>
          <w:p w14:paraId="5D333E5F" w14:textId="77777777" w:rsidR="00BC4853" w:rsidRPr="00000928" w:rsidRDefault="00BC4853" w:rsidP="00AC22B7">
            <w:pPr>
              <w:jc w:val="center"/>
              <w:rPr>
                <w:rFonts w:ascii="Calibri Light" w:eastAsia="Calibri" w:hAnsi="Calibri Light"/>
              </w:rPr>
            </w:pPr>
          </w:p>
        </w:tc>
        <w:tc>
          <w:tcPr>
            <w:tcW w:w="3071" w:type="dxa"/>
            <w:shd w:val="clear" w:color="auto" w:fill="auto"/>
          </w:tcPr>
          <w:p w14:paraId="11ECB8E7" w14:textId="77777777" w:rsidR="00BC4853" w:rsidRPr="00000928" w:rsidRDefault="00BC4853" w:rsidP="00AC22B7">
            <w:pPr>
              <w:jc w:val="center"/>
              <w:rPr>
                <w:rFonts w:ascii="Calibri Light" w:eastAsia="Calibri" w:hAnsi="Calibri Light"/>
              </w:rPr>
            </w:pPr>
          </w:p>
        </w:tc>
      </w:tr>
      <w:tr w:rsidR="00BC4853" w14:paraId="17985FAF" w14:textId="77777777" w:rsidTr="00AC22B7">
        <w:tc>
          <w:tcPr>
            <w:tcW w:w="3070" w:type="dxa"/>
            <w:tcBorders>
              <w:left w:val="single" w:sz="4" w:space="0" w:color="FFFFFF"/>
            </w:tcBorders>
            <w:shd w:val="clear" w:color="auto" w:fill="4BACC6"/>
          </w:tcPr>
          <w:p w14:paraId="1FFB59E2" w14:textId="77777777" w:rsidR="00BC4853" w:rsidRPr="00D94B14" w:rsidRDefault="00BC4853" w:rsidP="00AC22B7">
            <w:pPr>
              <w:jc w:val="center"/>
              <w:rPr>
                <w:rFonts w:ascii="Calibri Light" w:eastAsia="Calibri" w:hAnsi="Calibri Light"/>
                <w:bCs/>
                <w:color w:val="FFFFFF"/>
                <w:sz w:val="20"/>
                <w:szCs w:val="20"/>
              </w:rPr>
            </w:pPr>
            <w:r w:rsidRPr="00D94B14">
              <w:rPr>
                <w:rFonts w:ascii="Calibri Light" w:eastAsia="Calibri" w:hAnsi="Calibri Light"/>
                <w:bCs/>
                <w:color w:val="FFFFFF"/>
                <w:sz w:val="20"/>
                <w:szCs w:val="20"/>
              </w:rPr>
              <w:t xml:space="preserve">Montant annuel estimé des contributions financières des partenaires </w:t>
            </w:r>
          </w:p>
        </w:tc>
        <w:tc>
          <w:tcPr>
            <w:tcW w:w="3071" w:type="dxa"/>
            <w:shd w:val="clear" w:color="auto" w:fill="auto"/>
          </w:tcPr>
          <w:p w14:paraId="08B3F69E" w14:textId="77777777" w:rsidR="00BC4853" w:rsidRPr="00000928" w:rsidRDefault="00BC4853" w:rsidP="00AC22B7">
            <w:pPr>
              <w:jc w:val="center"/>
              <w:rPr>
                <w:rFonts w:ascii="Calibri Light" w:eastAsia="Calibri" w:hAnsi="Calibri Light"/>
              </w:rPr>
            </w:pPr>
          </w:p>
        </w:tc>
        <w:tc>
          <w:tcPr>
            <w:tcW w:w="3071" w:type="dxa"/>
            <w:shd w:val="clear" w:color="auto" w:fill="auto"/>
          </w:tcPr>
          <w:p w14:paraId="7B08B1C2" w14:textId="77777777" w:rsidR="00BC4853" w:rsidRPr="00000928" w:rsidRDefault="00BC4853" w:rsidP="00AC22B7">
            <w:pPr>
              <w:jc w:val="center"/>
              <w:rPr>
                <w:rFonts w:ascii="Calibri Light" w:eastAsia="Calibri" w:hAnsi="Calibri Light"/>
              </w:rPr>
            </w:pPr>
          </w:p>
        </w:tc>
      </w:tr>
      <w:tr w:rsidR="00BC4853" w14:paraId="5245BDF4" w14:textId="77777777" w:rsidTr="00AC22B7">
        <w:tc>
          <w:tcPr>
            <w:tcW w:w="3070" w:type="dxa"/>
            <w:tcBorders>
              <w:left w:val="single" w:sz="4" w:space="0" w:color="FFFFFF"/>
              <w:bottom w:val="single" w:sz="4" w:space="0" w:color="FFFFFF"/>
            </w:tcBorders>
            <w:shd w:val="clear" w:color="auto" w:fill="4BACC6"/>
          </w:tcPr>
          <w:p w14:paraId="4B9B67F5" w14:textId="77777777" w:rsidR="00BC4853" w:rsidRPr="00D94B14" w:rsidRDefault="00BC4853" w:rsidP="00AC22B7">
            <w:pPr>
              <w:jc w:val="center"/>
              <w:rPr>
                <w:rFonts w:ascii="Calibri Light" w:eastAsia="Calibri" w:hAnsi="Calibri Light"/>
                <w:bCs/>
                <w:color w:val="FFFFFF"/>
                <w:sz w:val="20"/>
                <w:szCs w:val="20"/>
              </w:rPr>
            </w:pPr>
            <w:r w:rsidRPr="00D94B14">
              <w:rPr>
                <w:rFonts w:ascii="Calibri Light" w:eastAsia="Calibri" w:hAnsi="Calibri Light"/>
                <w:bCs/>
                <w:color w:val="FFFFFF"/>
                <w:sz w:val="20"/>
                <w:szCs w:val="20"/>
              </w:rPr>
              <w:t>Nombre d’étudiants de master ou de doctorants utilisant ce type d’équipements dans les établissements partenaires</w:t>
            </w:r>
          </w:p>
        </w:tc>
        <w:tc>
          <w:tcPr>
            <w:tcW w:w="3071" w:type="dxa"/>
            <w:shd w:val="clear" w:color="auto" w:fill="auto"/>
          </w:tcPr>
          <w:p w14:paraId="23F0025D" w14:textId="77777777" w:rsidR="00BC4853" w:rsidRPr="00000928" w:rsidRDefault="00BC4853" w:rsidP="00AC22B7">
            <w:pPr>
              <w:jc w:val="center"/>
              <w:rPr>
                <w:rFonts w:ascii="Calibri Light" w:eastAsia="Calibri" w:hAnsi="Calibri Light"/>
              </w:rPr>
            </w:pPr>
          </w:p>
        </w:tc>
        <w:tc>
          <w:tcPr>
            <w:tcW w:w="3071" w:type="dxa"/>
            <w:shd w:val="clear" w:color="auto" w:fill="auto"/>
          </w:tcPr>
          <w:p w14:paraId="499773E4" w14:textId="77777777" w:rsidR="00BC4853" w:rsidRPr="00000928" w:rsidRDefault="00BC4853" w:rsidP="00AC22B7">
            <w:pPr>
              <w:jc w:val="center"/>
              <w:rPr>
                <w:rFonts w:ascii="Calibri Light" w:eastAsia="Calibri" w:hAnsi="Calibri Light"/>
              </w:rPr>
            </w:pPr>
          </w:p>
        </w:tc>
      </w:tr>
    </w:tbl>
    <w:p w14:paraId="58952875" w14:textId="18EC62ED" w:rsidR="001C5FDD" w:rsidRDefault="001C5FDD" w:rsidP="00BC4853"/>
    <w:p w14:paraId="3F9BEEF2" w14:textId="77777777" w:rsidR="001C5FDD" w:rsidRDefault="001C5FDD">
      <w:pPr>
        <w:spacing w:before="0" w:after="160" w:line="259" w:lineRule="auto"/>
        <w:jc w:val="left"/>
      </w:pPr>
      <w:r>
        <w:br w:type="page"/>
      </w:r>
    </w:p>
    <w:p w14:paraId="0BCED5CA" w14:textId="77777777" w:rsidR="00BC4853" w:rsidRDefault="00BC4853" w:rsidP="00BC4853"/>
    <w:p w14:paraId="50DF7A25" w14:textId="286FE197" w:rsidR="00D24DA7" w:rsidRPr="009A00A7" w:rsidRDefault="00D24DA7" w:rsidP="00D24DA7">
      <w:pPr>
        <w:pStyle w:val="Titre1"/>
      </w:pPr>
      <w:bookmarkStart w:id="34" w:name="_Toc28267756"/>
      <w:r>
        <w:t>Description</w:t>
      </w:r>
      <w:r w:rsidRPr="009A00A7">
        <w:t xml:space="preserve"> des unit</w:t>
      </w:r>
      <w:r w:rsidR="00CE5C16">
        <w:t>é</w:t>
      </w:r>
      <w:r w:rsidRPr="009A00A7">
        <w:t>s partenaires</w:t>
      </w:r>
      <w:r w:rsidR="00CE5C16">
        <w:t xml:space="preserve"> </w:t>
      </w:r>
      <w:r w:rsidRPr="009A00A7">
        <w:t>/</w:t>
      </w:r>
      <w:r w:rsidR="00CE5C16">
        <w:t xml:space="preserve"> </w:t>
      </w:r>
      <w:r w:rsidR="000D44EE">
        <w:t>D</w:t>
      </w:r>
      <w:r w:rsidRPr="009A00A7">
        <w:t>escription</w:t>
      </w:r>
      <w:r w:rsidR="000D44EE">
        <w:t xml:space="preserve"> of </w:t>
      </w:r>
      <w:proofErr w:type="spellStart"/>
      <w:r w:rsidR="000D44EE">
        <w:t>Partners</w:t>
      </w:r>
      <w:bookmarkEnd w:id="34"/>
      <w:proofErr w:type="spellEnd"/>
    </w:p>
    <w:p w14:paraId="6D3E0324" w14:textId="2156CECF" w:rsidR="00BC4853" w:rsidRDefault="00D24DA7" w:rsidP="00D34AE9">
      <w:pPr>
        <w:pStyle w:val="Sansinterligne"/>
      </w:pPr>
      <w:r>
        <w:t>Décrire brièvement en annexe chaque unité partenaire et fournir ici les éléments permettant d’apprécier sa compétence et sa qualification dans le projet. Il peut s’agir de réalisations passées, d’indicateurs (publications, brevets), de l’intérêt des unités partenaires pour le projet</w:t>
      </w:r>
      <w:r w:rsidRPr="000112D7">
        <w:t>...</w:t>
      </w:r>
      <w:r>
        <w:t xml:space="preserve"> </w:t>
      </w:r>
      <w:r w:rsidR="00DA68DC" w:rsidRPr="00DA68DC">
        <w:rPr>
          <w:b/>
        </w:rPr>
        <w:t>D</w:t>
      </w:r>
      <w:r w:rsidRPr="00C52EDC">
        <w:rPr>
          <w:b/>
        </w:rPr>
        <w:t>eux unités partenaires par page, annexe non comptabilisée dans le total attendu de 3</w:t>
      </w:r>
      <w:r w:rsidR="00C96C77">
        <w:rPr>
          <w:b/>
        </w:rPr>
        <w:t>5</w:t>
      </w:r>
      <w:r w:rsidRPr="00C52EDC">
        <w:rPr>
          <w:b/>
        </w:rPr>
        <w:t xml:space="preserve"> pages maximum</w:t>
      </w:r>
      <w:r w:rsidR="003D276B">
        <w:t>.</w:t>
      </w:r>
    </w:p>
    <w:p w14:paraId="27A3E5DD" w14:textId="77777777" w:rsidR="00D34AE9" w:rsidRPr="00D34AE9" w:rsidRDefault="00D34AE9" w:rsidP="00D34AE9"/>
    <w:sectPr w:rsidR="00D34AE9" w:rsidRPr="00D34AE9" w:rsidSect="007821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52B8" w14:textId="77777777" w:rsidR="00E26130" w:rsidRDefault="00E26130" w:rsidP="0070544E">
      <w:pPr>
        <w:spacing w:before="0" w:after="0" w:line="240" w:lineRule="auto"/>
      </w:pPr>
      <w:r>
        <w:separator/>
      </w:r>
    </w:p>
  </w:endnote>
  <w:endnote w:type="continuationSeparator" w:id="0">
    <w:p w14:paraId="6F0E6F14" w14:textId="77777777" w:rsidR="00E26130" w:rsidRDefault="00E26130" w:rsidP="007054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BA58" w14:textId="77777777" w:rsidR="00EC0D54" w:rsidRDefault="00EC0D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53AE" w14:textId="68FE0859" w:rsidR="00DA7A0B" w:rsidRDefault="00DA7A0B" w:rsidP="000E1680">
    <w:pPr>
      <w:pStyle w:val="Pieddepage"/>
      <w:tabs>
        <w:tab w:val="left" w:pos="5175"/>
      </w:tabs>
      <w:jc w:val="left"/>
    </w:pPr>
    <w:r>
      <w:tab/>
    </w:r>
    <w:sdt>
      <w:sdtPr>
        <w:id w:val="1384295789"/>
        <w:docPartObj>
          <w:docPartGallery w:val="Page Numbers (Bottom of Page)"/>
          <w:docPartUnique/>
        </w:docPartObj>
      </w:sdtPr>
      <w:sdtEndPr/>
      <w:sdtContent>
        <w:r>
          <w:fldChar w:fldCharType="begin"/>
        </w:r>
        <w:r>
          <w:instrText>PAGE   \* MERGEFORMAT</w:instrText>
        </w:r>
        <w:r>
          <w:fldChar w:fldCharType="separate"/>
        </w:r>
        <w:r w:rsidR="00424591">
          <w:rPr>
            <w:noProof/>
          </w:rPr>
          <w:t>13</w:t>
        </w:r>
        <w:r>
          <w:fldChar w:fldCharType="end"/>
        </w:r>
      </w:sdtContent>
    </w:sdt>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1016" w14:textId="77777777" w:rsidR="00EC0D54" w:rsidRDefault="00EC0D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0B81" w14:textId="77777777" w:rsidR="00E26130" w:rsidRDefault="00E26130" w:rsidP="0070544E">
      <w:pPr>
        <w:spacing w:before="0" w:after="0" w:line="240" w:lineRule="auto"/>
      </w:pPr>
      <w:r>
        <w:separator/>
      </w:r>
    </w:p>
  </w:footnote>
  <w:footnote w:type="continuationSeparator" w:id="0">
    <w:p w14:paraId="307E56D1" w14:textId="77777777" w:rsidR="00E26130" w:rsidRDefault="00E26130" w:rsidP="0070544E">
      <w:pPr>
        <w:spacing w:before="0" w:after="0" w:line="240" w:lineRule="auto"/>
      </w:pPr>
      <w:r>
        <w:continuationSeparator/>
      </w:r>
    </w:p>
  </w:footnote>
  <w:footnote w:id="1">
    <w:p w14:paraId="1A94D966" w14:textId="25FCA3C0" w:rsidR="00D8179C" w:rsidRDefault="00D8179C" w:rsidP="00D8179C">
      <w:pPr>
        <w:pStyle w:val="Sansinterligne"/>
      </w:pPr>
      <w:r w:rsidRPr="000D6E75">
        <w:rPr>
          <w:rStyle w:val="Appelnotedebasdep"/>
          <w:color w:val="E36C0A" w:themeColor="accent6" w:themeShade="BF"/>
          <w:sz w:val="20"/>
        </w:rPr>
        <w:footnoteRef/>
      </w:r>
      <w:r w:rsidR="00183A3E">
        <w:rPr>
          <w:color w:val="E36C0A" w:themeColor="accent6" w:themeShade="BF"/>
          <w:sz w:val="20"/>
        </w:rPr>
        <w:t xml:space="preserve"> </w:t>
      </w:r>
      <w:r w:rsidRPr="000D6E75">
        <w:rPr>
          <w:color w:val="E36C0A" w:themeColor="accent6" w:themeShade="BF"/>
          <w:sz w:val="20"/>
        </w:rPr>
        <w:t>Pour l’axe numérique, le terme « équipement » doit être entendu comme services et infrastructures numériques.</w:t>
      </w:r>
    </w:p>
  </w:footnote>
  <w:footnote w:id="2">
    <w:p w14:paraId="1CA072D2" w14:textId="6820A066" w:rsidR="00BA2917" w:rsidRPr="00AC22B7" w:rsidRDefault="00BA2917" w:rsidP="00060248">
      <w:pPr>
        <w:pStyle w:val="Sansinterligne"/>
      </w:pPr>
      <w:r w:rsidRPr="00060248">
        <w:rPr>
          <w:rStyle w:val="Appelnotedebasdep"/>
          <w:rFonts w:ascii="Verdana" w:hAnsi="Verdana"/>
          <w:color w:val="E36C0A" w:themeColor="accent6" w:themeShade="BF"/>
          <w:sz w:val="12"/>
        </w:rPr>
        <w:footnoteRef/>
      </w:r>
      <w:r w:rsidR="00060248">
        <w:rPr>
          <w:color w:val="E36C0A" w:themeColor="accent6" w:themeShade="BF"/>
          <w:sz w:val="18"/>
        </w:rPr>
        <w:t xml:space="preserve"> </w:t>
      </w:r>
      <w:r w:rsidRPr="00060248">
        <w:rPr>
          <w:color w:val="E36C0A" w:themeColor="accent6" w:themeShade="BF"/>
          <w:sz w:val="18"/>
        </w:rPr>
        <w:t>https://www.enseignementsup-recherche.gouv.fr/cid70554/la-feuille-de-route-nationale-des-infrastructures-de-recherche.html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E44E" w14:textId="77777777" w:rsidR="00EC0D54" w:rsidRDefault="00EC0D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528"/>
    </w:tblGrid>
    <w:tr w:rsidR="00DA7A0B" w14:paraId="5A95E2D1" w14:textId="77777777">
      <w:trPr>
        <w:jc w:val="center"/>
      </w:trPr>
      <w:tc>
        <w:tcPr>
          <w:tcW w:w="5216" w:type="dxa"/>
          <w:tcBorders>
            <w:right w:val="single" w:sz="8" w:space="0" w:color="008000"/>
          </w:tcBorders>
          <w:vAlign w:val="center"/>
        </w:tcPr>
        <w:p w14:paraId="203FC15F" w14:textId="4D41E9B6" w:rsidR="00DA7A0B" w:rsidRPr="002E35E3" w:rsidRDefault="008E510A" w:rsidP="001E3F9C">
          <w:pPr>
            <w:spacing w:before="0" w:after="0" w:line="240" w:lineRule="auto"/>
            <w:jc w:val="center"/>
            <w:rPr>
              <w:rStyle w:val="lev"/>
            </w:rPr>
          </w:pPr>
          <w:r>
            <w:rPr>
              <w:rStyle w:val="lev"/>
              <w:color w:val="99CC00"/>
            </w:rPr>
            <w:t xml:space="preserve">PIA3 / </w:t>
          </w:r>
          <w:r w:rsidR="00DA7A0B" w:rsidRPr="002E35E3">
            <w:rPr>
              <w:rStyle w:val="lev"/>
              <w:color w:val="99CC00"/>
            </w:rPr>
            <w:t xml:space="preserve">Appel à </w:t>
          </w:r>
          <w:r w:rsidR="001E3F9C">
            <w:rPr>
              <w:rStyle w:val="lev"/>
              <w:color w:val="99CC00"/>
            </w:rPr>
            <w:t>manifestations d’intérêt</w:t>
          </w:r>
          <w:r w:rsidR="00DA7A0B" w:rsidRPr="002E35E3">
            <w:rPr>
              <w:rStyle w:val="lev"/>
              <w:color w:val="99CC00"/>
            </w:rPr>
            <w:t xml:space="preserve"> </w:t>
          </w:r>
          <w:r w:rsidR="001E3F9C">
            <w:rPr>
              <w:rStyle w:val="lev"/>
              <w:color w:val="99CC00"/>
            </w:rPr>
            <w:t>ESR-</w:t>
          </w:r>
          <w:proofErr w:type="spellStart"/>
          <w:r w:rsidR="001E3F9C">
            <w:rPr>
              <w:rStyle w:val="lev"/>
              <w:color w:val="99CC00"/>
            </w:rPr>
            <w:t>EquipEx</w:t>
          </w:r>
          <w:proofErr w:type="spellEnd"/>
          <w:r w:rsidR="001E3F9C">
            <w:rPr>
              <w:rStyle w:val="lev"/>
              <w:color w:val="99CC00"/>
            </w:rPr>
            <w:t>+</w:t>
          </w:r>
          <w:r w:rsidR="00DA7A0B" w:rsidRPr="002E35E3">
            <w:rPr>
              <w:rStyle w:val="lev"/>
              <w:color w:val="99CC00"/>
            </w:rPr>
            <w:t xml:space="preserve"> / </w:t>
          </w:r>
          <w:r w:rsidR="00DA7A0B" w:rsidRPr="00ED3610">
            <w:rPr>
              <w:rStyle w:val="lev"/>
              <w:i/>
              <w:color w:val="99CC00"/>
              <w:lang w:val="en-GB"/>
            </w:rPr>
            <w:t xml:space="preserve">Call for proposals </w:t>
          </w:r>
          <w:r w:rsidR="001E3F9C" w:rsidRPr="001E3F9C">
            <w:rPr>
              <w:rStyle w:val="lev"/>
              <w:i/>
              <w:color w:val="99CC00"/>
            </w:rPr>
            <w:t>ESR-</w:t>
          </w:r>
          <w:proofErr w:type="spellStart"/>
          <w:r w:rsidR="001E3F9C" w:rsidRPr="001E3F9C">
            <w:rPr>
              <w:rStyle w:val="lev"/>
              <w:i/>
              <w:color w:val="99CC00"/>
            </w:rPr>
            <w:t>EquipEx</w:t>
          </w:r>
          <w:proofErr w:type="spellEnd"/>
          <w:r w:rsidR="001E3F9C" w:rsidRPr="001E3F9C">
            <w:rPr>
              <w:rStyle w:val="lev"/>
              <w:i/>
              <w:color w:val="99CC00"/>
            </w:rPr>
            <w:t>+</w:t>
          </w:r>
        </w:p>
      </w:tc>
      <w:tc>
        <w:tcPr>
          <w:tcW w:w="4528" w:type="dxa"/>
          <w:tcBorders>
            <w:top w:val="single" w:sz="8" w:space="0" w:color="008000"/>
            <w:left w:val="single" w:sz="8" w:space="0" w:color="008000"/>
            <w:bottom w:val="single" w:sz="8" w:space="0" w:color="008000"/>
            <w:right w:val="single" w:sz="8" w:space="0" w:color="008000"/>
          </w:tcBorders>
          <w:vAlign w:val="center"/>
        </w:tcPr>
        <w:p w14:paraId="48EA2B8F" w14:textId="6E6E6A31" w:rsidR="00DA7A0B" w:rsidRPr="002E35E3" w:rsidRDefault="006C290F" w:rsidP="007821F9">
          <w:pPr>
            <w:spacing w:before="0" w:after="0" w:line="240" w:lineRule="auto"/>
            <w:jc w:val="center"/>
            <w:rPr>
              <w:rStyle w:val="lev"/>
            </w:rPr>
          </w:pPr>
          <w:r>
            <w:rPr>
              <w:rStyle w:val="lev"/>
              <w:color w:val="99CC00"/>
            </w:rPr>
            <w:t>Acronyme du projet / </w:t>
          </w:r>
          <w:r w:rsidR="00DA7A0B" w:rsidRPr="00673E59">
            <w:rPr>
              <w:rStyle w:val="lev"/>
              <w:i/>
              <w:color w:val="99CC00"/>
            </w:rPr>
            <w:t xml:space="preserve">Project </w:t>
          </w:r>
          <w:proofErr w:type="spellStart"/>
          <w:r w:rsidR="00DA7A0B" w:rsidRPr="00673E59">
            <w:rPr>
              <w:rStyle w:val="lev"/>
              <w:i/>
              <w:color w:val="99CC00"/>
            </w:rPr>
            <w:t>acronym</w:t>
          </w:r>
          <w:proofErr w:type="spellEnd"/>
        </w:p>
      </w:tc>
    </w:tr>
    <w:tr w:rsidR="00DA7A0B" w14:paraId="3919F2CD" w14:textId="77777777">
      <w:trPr>
        <w:jc w:val="center"/>
      </w:trPr>
      <w:tc>
        <w:tcPr>
          <w:tcW w:w="5216" w:type="dxa"/>
          <w:vAlign w:val="center"/>
        </w:tcPr>
        <w:p w14:paraId="432B4BE9" w14:textId="33B655EC" w:rsidR="00DA7A0B" w:rsidRPr="002E35E3" w:rsidRDefault="00DA7A0B" w:rsidP="001E3F9C">
          <w:pPr>
            <w:spacing w:before="0" w:after="0" w:line="240" w:lineRule="auto"/>
            <w:jc w:val="center"/>
            <w:rPr>
              <w:rStyle w:val="lev"/>
            </w:rPr>
          </w:pPr>
          <w:r w:rsidRPr="002E35E3">
            <w:rPr>
              <w:rStyle w:val="lev"/>
            </w:rPr>
            <w:t>20</w:t>
          </w:r>
          <w:r w:rsidR="001E3F9C">
            <w:rPr>
              <w:rStyle w:val="lev"/>
            </w:rPr>
            <w:t>20</w:t>
          </w:r>
        </w:p>
      </w:tc>
      <w:tc>
        <w:tcPr>
          <w:tcW w:w="4528" w:type="dxa"/>
          <w:tcBorders>
            <w:top w:val="single" w:sz="8" w:space="0" w:color="008000"/>
          </w:tcBorders>
          <w:vAlign w:val="center"/>
        </w:tcPr>
        <w:p w14:paraId="6F0BF745" w14:textId="77777777" w:rsidR="00DA7A0B" w:rsidRPr="002E35E3" w:rsidRDefault="00DA7A0B" w:rsidP="00F04452">
          <w:pPr>
            <w:spacing w:before="0" w:after="0" w:line="240" w:lineRule="auto"/>
            <w:jc w:val="center"/>
            <w:rPr>
              <w:rStyle w:val="lev"/>
            </w:rPr>
          </w:pPr>
          <w:r w:rsidRPr="002E35E3">
            <w:rPr>
              <w:rStyle w:val="lev"/>
            </w:rPr>
            <w:t xml:space="preserve">Document </w:t>
          </w:r>
          <w:r>
            <w:rPr>
              <w:rStyle w:val="lev"/>
            </w:rPr>
            <w:t>de soumission</w:t>
          </w:r>
          <w:r w:rsidRPr="002E35E3">
            <w:rPr>
              <w:rStyle w:val="lev"/>
            </w:rPr>
            <w:t xml:space="preserve"> / </w:t>
          </w:r>
          <w:proofErr w:type="spellStart"/>
          <w:r w:rsidRPr="00673E59">
            <w:rPr>
              <w:rStyle w:val="lev"/>
              <w:i/>
            </w:rPr>
            <w:t>Submission</w:t>
          </w:r>
          <w:proofErr w:type="spellEnd"/>
          <w:r w:rsidRPr="00673E59">
            <w:rPr>
              <w:rStyle w:val="lev"/>
              <w:i/>
            </w:rPr>
            <w:t xml:space="preserve"> </w:t>
          </w:r>
          <w:proofErr w:type="spellStart"/>
          <w:r w:rsidRPr="00673E59">
            <w:rPr>
              <w:rStyle w:val="lev"/>
              <w:i/>
            </w:rPr>
            <w:t>form</w:t>
          </w:r>
          <w:proofErr w:type="spellEnd"/>
        </w:p>
      </w:tc>
    </w:tr>
  </w:tbl>
  <w:p w14:paraId="33846922" w14:textId="77777777" w:rsidR="00DA7A0B" w:rsidRDefault="00DA7A0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6D83" w14:textId="77777777" w:rsidR="00EC0D54" w:rsidRDefault="00EC0D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1" w15:restartNumberingAfterBreak="0">
    <w:nsid w:val="0000000C"/>
    <w:multiLevelType w:val="multilevel"/>
    <w:tmpl w:val="0000000C"/>
    <w:lvl w:ilvl="0">
      <w:start w:val="2"/>
      <w:numFmt w:val="bullet"/>
      <w:lvlText w:val="-"/>
      <w:lvlJc w:val="left"/>
      <w:pPr>
        <w:tabs>
          <w:tab w:val="num" w:pos="1080"/>
        </w:tabs>
        <w:ind w:left="1080" w:hanging="360"/>
      </w:pPr>
      <w:rPr>
        <w:rFonts w:ascii="Verdana" w:hAnsi="Verdana"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D"/>
    <w:multiLevelType w:val="singleLevel"/>
    <w:tmpl w:val="0000000D"/>
    <w:name w:val="WW8Num16"/>
    <w:lvl w:ilvl="0">
      <w:start w:val="1"/>
      <w:numFmt w:val="decimal"/>
      <w:lvlText w:val="%1."/>
      <w:lvlJc w:val="left"/>
      <w:pPr>
        <w:tabs>
          <w:tab w:val="num" w:pos="0"/>
        </w:tabs>
        <w:ind w:left="360" w:hanging="360"/>
      </w:pPr>
    </w:lvl>
  </w:abstractNum>
  <w:abstractNum w:abstractNumId="3" w15:restartNumberingAfterBreak="0">
    <w:nsid w:val="0000000E"/>
    <w:multiLevelType w:val="singleLevel"/>
    <w:tmpl w:val="0000000E"/>
    <w:name w:val="WW8Num19"/>
    <w:lvl w:ilvl="0">
      <w:start w:val="2"/>
      <w:numFmt w:val="bullet"/>
      <w:lvlText w:val="-"/>
      <w:lvlJc w:val="left"/>
      <w:pPr>
        <w:tabs>
          <w:tab w:val="num" w:pos="360"/>
        </w:tabs>
        <w:ind w:left="360" w:hanging="360"/>
      </w:pPr>
      <w:rPr>
        <w:rFonts w:ascii="Verdana" w:hAnsi="Verdana" w:cs="Times New Roman"/>
      </w:rPr>
    </w:lvl>
  </w:abstractNum>
  <w:abstractNum w:abstractNumId="4" w15:restartNumberingAfterBreak="0">
    <w:nsid w:val="00000010"/>
    <w:multiLevelType w:val="singleLevel"/>
    <w:tmpl w:val="00000010"/>
    <w:name w:val="WW8Num25"/>
    <w:lvl w:ilvl="0">
      <w:start w:val="1"/>
      <w:numFmt w:val="bullet"/>
      <w:lvlText w:val="•"/>
      <w:lvlJc w:val="left"/>
      <w:pPr>
        <w:tabs>
          <w:tab w:val="num" w:pos="284"/>
        </w:tabs>
        <w:ind w:left="284" w:hanging="284"/>
      </w:pPr>
      <w:rPr>
        <w:rFonts w:ascii="Arial" w:hAnsi="Arial"/>
        <w:sz w:val="22"/>
      </w:rPr>
    </w:lvl>
  </w:abstractNum>
  <w:abstractNum w:abstractNumId="5" w15:restartNumberingAfterBreak="0">
    <w:nsid w:val="01122DB0"/>
    <w:multiLevelType w:val="hybridMultilevel"/>
    <w:tmpl w:val="E4B465E0"/>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B55F6D"/>
    <w:multiLevelType w:val="hybridMultilevel"/>
    <w:tmpl w:val="63F40B7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E851B1"/>
    <w:multiLevelType w:val="hybridMultilevel"/>
    <w:tmpl w:val="6E3A0792"/>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57718A"/>
    <w:multiLevelType w:val="hybridMultilevel"/>
    <w:tmpl w:val="F29045E4"/>
    <w:lvl w:ilvl="0" w:tplc="87E027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713033E"/>
    <w:multiLevelType w:val="hybridMultilevel"/>
    <w:tmpl w:val="20A82FB8"/>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B295ED6"/>
    <w:multiLevelType w:val="hybridMultilevel"/>
    <w:tmpl w:val="9FD401DE"/>
    <w:lvl w:ilvl="0" w:tplc="A732D7A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01088D"/>
    <w:multiLevelType w:val="hybridMultilevel"/>
    <w:tmpl w:val="7B060C82"/>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1B2EE2"/>
    <w:multiLevelType w:val="hybridMultilevel"/>
    <w:tmpl w:val="7C16EED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C42172"/>
    <w:multiLevelType w:val="hybridMultilevel"/>
    <w:tmpl w:val="967A54D8"/>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80050F"/>
    <w:multiLevelType w:val="hybridMultilevel"/>
    <w:tmpl w:val="9D509F7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D26D67"/>
    <w:multiLevelType w:val="hybridMultilevel"/>
    <w:tmpl w:val="E65ACB6E"/>
    <w:lvl w:ilvl="0" w:tplc="AF68AF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FD712B"/>
    <w:multiLevelType w:val="hybridMultilevel"/>
    <w:tmpl w:val="8C1A2E8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D376C5"/>
    <w:multiLevelType w:val="hybridMultilevel"/>
    <w:tmpl w:val="51E0603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D562BE"/>
    <w:multiLevelType w:val="hybridMultilevel"/>
    <w:tmpl w:val="AFFE2700"/>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5B5760"/>
    <w:multiLevelType w:val="hybridMultilevel"/>
    <w:tmpl w:val="67D48F8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B90B7F"/>
    <w:multiLevelType w:val="hybridMultilevel"/>
    <w:tmpl w:val="641CE0F0"/>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251F96"/>
    <w:multiLevelType w:val="multilevel"/>
    <w:tmpl w:val="BEA68D82"/>
    <w:lvl w:ilvl="0">
      <w:start w:val="1"/>
      <w:numFmt w:val="decimal"/>
      <w:pStyle w:val="Titre1"/>
      <w:lvlText w:val="%1"/>
      <w:lvlJc w:val="left"/>
      <w:pPr>
        <w:ind w:left="432" w:hanging="432"/>
      </w:pPr>
      <w:rPr>
        <w:i w:val="0"/>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47740FD"/>
    <w:multiLevelType w:val="hybridMultilevel"/>
    <w:tmpl w:val="B32E9296"/>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3B2E9A"/>
    <w:multiLevelType w:val="hybridMultilevel"/>
    <w:tmpl w:val="5276D48A"/>
    <w:lvl w:ilvl="0" w:tplc="B462AA9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7606209"/>
    <w:multiLevelType w:val="hybridMultilevel"/>
    <w:tmpl w:val="690C667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6F5E81"/>
    <w:multiLevelType w:val="hybridMultilevel"/>
    <w:tmpl w:val="8898CEE2"/>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0E74C7"/>
    <w:multiLevelType w:val="hybridMultilevel"/>
    <w:tmpl w:val="85102E7C"/>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120B3F"/>
    <w:multiLevelType w:val="hybridMultilevel"/>
    <w:tmpl w:val="53426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7E3535"/>
    <w:multiLevelType w:val="hybridMultilevel"/>
    <w:tmpl w:val="CA3CD4BE"/>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6769CC"/>
    <w:multiLevelType w:val="hybridMultilevel"/>
    <w:tmpl w:val="12DAB262"/>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D77535"/>
    <w:multiLevelType w:val="hybridMultilevel"/>
    <w:tmpl w:val="83F00CC0"/>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580553"/>
    <w:multiLevelType w:val="hybridMultilevel"/>
    <w:tmpl w:val="C562B9A6"/>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9F50B5"/>
    <w:multiLevelType w:val="hybridMultilevel"/>
    <w:tmpl w:val="D5EE8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2"/>
  </w:num>
  <w:num w:numId="4">
    <w:abstractNumId w:val="15"/>
  </w:num>
  <w:num w:numId="5">
    <w:abstractNumId w:val="30"/>
  </w:num>
  <w:num w:numId="6">
    <w:abstractNumId w:val="22"/>
  </w:num>
  <w:num w:numId="7">
    <w:abstractNumId w:val="28"/>
  </w:num>
  <w:num w:numId="8">
    <w:abstractNumId w:val="31"/>
  </w:num>
  <w:num w:numId="9">
    <w:abstractNumId w:val="11"/>
  </w:num>
  <w:num w:numId="10">
    <w:abstractNumId w:val="18"/>
  </w:num>
  <w:num w:numId="11">
    <w:abstractNumId w:val="19"/>
  </w:num>
  <w:num w:numId="12">
    <w:abstractNumId w:val="17"/>
  </w:num>
  <w:num w:numId="13">
    <w:abstractNumId w:val="14"/>
  </w:num>
  <w:num w:numId="14">
    <w:abstractNumId w:val="24"/>
  </w:num>
  <w:num w:numId="15">
    <w:abstractNumId w:val="12"/>
  </w:num>
  <w:num w:numId="16">
    <w:abstractNumId w:val="21"/>
  </w:num>
  <w:num w:numId="17">
    <w:abstractNumId w:val="21"/>
  </w:num>
  <w:num w:numId="18">
    <w:abstractNumId w:val="21"/>
  </w:num>
  <w:num w:numId="19">
    <w:abstractNumId w:val="27"/>
  </w:num>
  <w:num w:numId="20">
    <w:abstractNumId w:val="8"/>
  </w:num>
  <w:num w:numId="21">
    <w:abstractNumId w:val="8"/>
  </w:num>
  <w:num w:numId="22">
    <w:abstractNumId w:val="2"/>
  </w:num>
  <w:num w:numId="23">
    <w:abstractNumId w:val="0"/>
  </w:num>
  <w:num w:numId="24">
    <w:abstractNumId w:val="3"/>
  </w:num>
  <w:num w:numId="25">
    <w:abstractNumId w:val="4"/>
  </w:num>
  <w:num w:numId="26">
    <w:abstractNumId w:val="1"/>
  </w:num>
  <w:num w:numId="27">
    <w:abstractNumId w:val="29"/>
  </w:num>
  <w:num w:numId="28">
    <w:abstractNumId w:val="16"/>
  </w:num>
  <w:num w:numId="29">
    <w:abstractNumId w:val="20"/>
  </w:num>
  <w:num w:numId="30">
    <w:abstractNumId w:val="6"/>
  </w:num>
  <w:num w:numId="31">
    <w:abstractNumId w:val="10"/>
  </w:num>
  <w:num w:numId="32">
    <w:abstractNumId w:val="7"/>
  </w:num>
  <w:num w:numId="33">
    <w:abstractNumId w:val="13"/>
  </w:num>
  <w:num w:numId="34">
    <w:abstractNumId w:val="9"/>
  </w:num>
  <w:num w:numId="35">
    <w:abstractNumId w:val="5"/>
  </w:num>
  <w:num w:numId="36">
    <w:abstractNumId w:val="2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4E"/>
    <w:rsid w:val="000154D6"/>
    <w:rsid w:val="000209EB"/>
    <w:rsid w:val="000235C6"/>
    <w:rsid w:val="00027321"/>
    <w:rsid w:val="000335E5"/>
    <w:rsid w:val="00034DA1"/>
    <w:rsid w:val="00037069"/>
    <w:rsid w:val="000406BE"/>
    <w:rsid w:val="00040FD9"/>
    <w:rsid w:val="000440ED"/>
    <w:rsid w:val="00050BF8"/>
    <w:rsid w:val="00060248"/>
    <w:rsid w:val="0006401D"/>
    <w:rsid w:val="00066F09"/>
    <w:rsid w:val="00067F9A"/>
    <w:rsid w:val="00076573"/>
    <w:rsid w:val="0007708A"/>
    <w:rsid w:val="00077394"/>
    <w:rsid w:val="00081983"/>
    <w:rsid w:val="0008210D"/>
    <w:rsid w:val="00086E6A"/>
    <w:rsid w:val="00092907"/>
    <w:rsid w:val="00093EE4"/>
    <w:rsid w:val="000A1C63"/>
    <w:rsid w:val="000A24E3"/>
    <w:rsid w:val="000A4FB7"/>
    <w:rsid w:val="000A7AC8"/>
    <w:rsid w:val="000B011F"/>
    <w:rsid w:val="000B0734"/>
    <w:rsid w:val="000B0F61"/>
    <w:rsid w:val="000B2E04"/>
    <w:rsid w:val="000B522F"/>
    <w:rsid w:val="000B76A0"/>
    <w:rsid w:val="000B78A7"/>
    <w:rsid w:val="000C0524"/>
    <w:rsid w:val="000D1B82"/>
    <w:rsid w:val="000D2EB8"/>
    <w:rsid w:val="000D38E5"/>
    <w:rsid w:val="000D44EE"/>
    <w:rsid w:val="000D6E75"/>
    <w:rsid w:val="000E0DE1"/>
    <w:rsid w:val="000E1680"/>
    <w:rsid w:val="000E57CF"/>
    <w:rsid w:val="000E59C6"/>
    <w:rsid w:val="000F0F76"/>
    <w:rsid w:val="000F60D1"/>
    <w:rsid w:val="000F6942"/>
    <w:rsid w:val="001007F1"/>
    <w:rsid w:val="00103D6F"/>
    <w:rsid w:val="00115618"/>
    <w:rsid w:val="001164A2"/>
    <w:rsid w:val="001164FA"/>
    <w:rsid w:val="00124B91"/>
    <w:rsid w:val="001354B4"/>
    <w:rsid w:val="001368E7"/>
    <w:rsid w:val="00137276"/>
    <w:rsid w:val="00144CC3"/>
    <w:rsid w:val="00146059"/>
    <w:rsid w:val="001470B6"/>
    <w:rsid w:val="00155E7B"/>
    <w:rsid w:val="00160AC9"/>
    <w:rsid w:val="001634E9"/>
    <w:rsid w:val="001671F3"/>
    <w:rsid w:val="00167644"/>
    <w:rsid w:val="00172D09"/>
    <w:rsid w:val="001779D9"/>
    <w:rsid w:val="001806EC"/>
    <w:rsid w:val="0018103E"/>
    <w:rsid w:val="00183A3E"/>
    <w:rsid w:val="00185938"/>
    <w:rsid w:val="00192614"/>
    <w:rsid w:val="00194065"/>
    <w:rsid w:val="00194391"/>
    <w:rsid w:val="00194757"/>
    <w:rsid w:val="0019524D"/>
    <w:rsid w:val="00195FFE"/>
    <w:rsid w:val="00196E97"/>
    <w:rsid w:val="001A0B6E"/>
    <w:rsid w:val="001A0F83"/>
    <w:rsid w:val="001A2C9D"/>
    <w:rsid w:val="001A4F58"/>
    <w:rsid w:val="001A6778"/>
    <w:rsid w:val="001B1802"/>
    <w:rsid w:val="001B26CD"/>
    <w:rsid w:val="001B5401"/>
    <w:rsid w:val="001B687F"/>
    <w:rsid w:val="001B74A5"/>
    <w:rsid w:val="001C1171"/>
    <w:rsid w:val="001C5C28"/>
    <w:rsid w:val="001C5D3D"/>
    <w:rsid w:val="001C5FDD"/>
    <w:rsid w:val="001C6E76"/>
    <w:rsid w:val="001C72B5"/>
    <w:rsid w:val="001C7945"/>
    <w:rsid w:val="001D3860"/>
    <w:rsid w:val="001D4AA5"/>
    <w:rsid w:val="001D58D0"/>
    <w:rsid w:val="001E3D5F"/>
    <w:rsid w:val="001E3F9C"/>
    <w:rsid w:val="001E41D7"/>
    <w:rsid w:val="001E7AAC"/>
    <w:rsid w:val="001F48F5"/>
    <w:rsid w:val="001F57F4"/>
    <w:rsid w:val="001F58BD"/>
    <w:rsid w:val="002004F3"/>
    <w:rsid w:val="002037C6"/>
    <w:rsid w:val="00203B52"/>
    <w:rsid w:val="00203BCF"/>
    <w:rsid w:val="00211942"/>
    <w:rsid w:val="00216110"/>
    <w:rsid w:val="00216DAA"/>
    <w:rsid w:val="0021757B"/>
    <w:rsid w:val="0021778A"/>
    <w:rsid w:val="00217BB5"/>
    <w:rsid w:val="0022450B"/>
    <w:rsid w:val="00230FCD"/>
    <w:rsid w:val="00231F66"/>
    <w:rsid w:val="00232F00"/>
    <w:rsid w:val="002341D0"/>
    <w:rsid w:val="0023472C"/>
    <w:rsid w:val="00237886"/>
    <w:rsid w:val="00240342"/>
    <w:rsid w:val="00246F51"/>
    <w:rsid w:val="00262C5D"/>
    <w:rsid w:val="002645F6"/>
    <w:rsid w:val="0026615D"/>
    <w:rsid w:val="00273778"/>
    <w:rsid w:val="002754E7"/>
    <w:rsid w:val="0028010D"/>
    <w:rsid w:val="002828AC"/>
    <w:rsid w:val="002830A5"/>
    <w:rsid w:val="00285B53"/>
    <w:rsid w:val="00290F23"/>
    <w:rsid w:val="00296562"/>
    <w:rsid w:val="002A0020"/>
    <w:rsid w:val="002A1BA1"/>
    <w:rsid w:val="002A2A8E"/>
    <w:rsid w:val="002A6C15"/>
    <w:rsid w:val="002B014A"/>
    <w:rsid w:val="002B3DFE"/>
    <w:rsid w:val="002B638A"/>
    <w:rsid w:val="002B63CE"/>
    <w:rsid w:val="002C4D8B"/>
    <w:rsid w:val="002C7B6D"/>
    <w:rsid w:val="002D2F6B"/>
    <w:rsid w:val="002D3D9C"/>
    <w:rsid w:val="002D7245"/>
    <w:rsid w:val="002E0054"/>
    <w:rsid w:val="002E189A"/>
    <w:rsid w:val="002E26D5"/>
    <w:rsid w:val="002E28E9"/>
    <w:rsid w:val="002E35E3"/>
    <w:rsid w:val="002E5350"/>
    <w:rsid w:val="002E682D"/>
    <w:rsid w:val="002F65A9"/>
    <w:rsid w:val="002F7438"/>
    <w:rsid w:val="003041ED"/>
    <w:rsid w:val="003058C7"/>
    <w:rsid w:val="0031013C"/>
    <w:rsid w:val="00310D34"/>
    <w:rsid w:val="0031518E"/>
    <w:rsid w:val="00322992"/>
    <w:rsid w:val="00324B9F"/>
    <w:rsid w:val="00327F28"/>
    <w:rsid w:val="00331157"/>
    <w:rsid w:val="00332B61"/>
    <w:rsid w:val="00335C38"/>
    <w:rsid w:val="003412A7"/>
    <w:rsid w:val="003425F3"/>
    <w:rsid w:val="003426A5"/>
    <w:rsid w:val="00342C1B"/>
    <w:rsid w:val="00343963"/>
    <w:rsid w:val="00344009"/>
    <w:rsid w:val="00354FB2"/>
    <w:rsid w:val="00356D6C"/>
    <w:rsid w:val="0035744A"/>
    <w:rsid w:val="00365FD5"/>
    <w:rsid w:val="00367DB5"/>
    <w:rsid w:val="00370ACF"/>
    <w:rsid w:val="00376F5E"/>
    <w:rsid w:val="00385543"/>
    <w:rsid w:val="0039119E"/>
    <w:rsid w:val="003936BA"/>
    <w:rsid w:val="003961F3"/>
    <w:rsid w:val="003A0CCD"/>
    <w:rsid w:val="003A6139"/>
    <w:rsid w:val="003B3DE0"/>
    <w:rsid w:val="003B7AE9"/>
    <w:rsid w:val="003B7C74"/>
    <w:rsid w:val="003C1F5C"/>
    <w:rsid w:val="003C20EF"/>
    <w:rsid w:val="003C227E"/>
    <w:rsid w:val="003C2F76"/>
    <w:rsid w:val="003C3413"/>
    <w:rsid w:val="003D276B"/>
    <w:rsid w:val="003D358D"/>
    <w:rsid w:val="003D4319"/>
    <w:rsid w:val="003D4BBD"/>
    <w:rsid w:val="003D60AE"/>
    <w:rsid w:val="003E0595"/>
    <w:rsid w:val="003E61F7"/>
    <w:rsid w:val="003F03DB"/>
    <w:rsid w:val="003F088A"/>
    <w:rsid w:val="003F549B"/>
    <w:rsid w:val="003F5E9E"/>
    <w:rsid w:val="003F68AD"/>
    <w:rsid w:val="00400D8D"/>
    <w:rsid w:val="00401FE3"/>
    <w:rsid w:val="004055CA"/>
    <w:rsid w:val="00412D0A"/>
    <w:rsid w:val="004130A2"/>
    <w:rsid w:val="00413E53"/>
    <w:rsid w:val="00421281"/>
    <w:rsid w:val="00421F75"/>
    <w:rsid w:val="00422390"/>
    <w:rsid w:val="00422DE3"/>
    <w:rsid w:val="00424591"/>
    <w:rsid w:val="00431AC1"/>
    <w:rsid w:val="0043341C"/>
    <w:rsid w:val="00435950"/>
    <w:rsid w:val="004364F3"/>
    <w:rsid w:val="00437823"/>
    <w:rsid w:val="004606CD"/>
    <w:rsid w:val="00461C54"/>
    <w:rsid w:val="00462B9E"/>
    <w:rsid w:val="00463808"/>
    <w:rsid w:val="00470C30"/>
    <w:rsid w:val="004761A5"/>
    <w:rsid w:val="00480078"/>
    <w:rsid w:val="00490A93"/>
    <w:rsid w:val="00495E24"/>
    <w:rsid w:val="004A1BD2"/>
    <w:rsid w:val="004A7063"/>
    <w:rsid w:val="004A7222"/>
    <w:rsid w:val="004B08EA"/>
    <w:rsid w:val="004B488A"/>
    <w:rsid w:val="004B5798"/>
    <w:rsid w:val="004B7242"/>
    <w:rsid w:val="004C0DC6"/>
    <w:rsid w:val="004D66C1"/>
    <w:rsid w:val="004E2637"/>
    <w:rsid w:val="004E4526"/>
    <w:rsid w:val="004E5623"/>
    <w:rsid w:val="004E7654"/>
    <w:rsid w:val="004F1F45"/>
    <w:rsid w:val="004F6C8B"/>
    <w:rsid w:val="00510639"/>
    <w:rsid w:val="00512528"/>
    <w:rsid w:val="00513EDC"/>
    <w:rsid w:val="00515A9E"/>
    <w:rsid w:val="00524839"/>
    <w:rsid w:val="00525D71"/>
    <w:rsid w:val="0052689D"/>
    <w:rsid w:val="00527A59"/>
    <w:rsid w:val="00547238"/>
    <w:rsid w:val="0055021D"/>
    <w:rsid w:val="0055074A"/>
    <w:rsid w:val="005509B7"/>
    <w:rsid w:val="00552097"/>
    <w:rsid w:val="00553228"/>
    <w:rsid w:val="00554063"/>
    <w:rsid w:val="00555D4D"/>
    <w:rsid w:val="0055689D"/>
    <w:rsid w:val="00557674"/>
    <w:rsid w:val="00560FE9"/>
    <w:rsid w:val="0056222F"/>
    <w:rsid w:val="005700C3"/>
    <w:rsid w:val="00571AAD"/>
    <w:rsid w:val="00571DC0"/>
    <w:rsid w:val="00581A32"/>
    <w:rsid w:val="00581A46"/>
    <w:rsid w:val="00581F57"/>
    <w:rsid w:val="0058465E"/>
    <w:rsid w:val="005847EF"/>
    <w:rsid w:val="00584CD9"/>
    <w:rsid w:val="00593A94"/>
    <w:rsid w:val="0059725A"/>
    <w:rsid w:val="005A10E9"/>
    <w:rsid w:val="005A796F"/>
    <w:rsid w:val="005B0E2D"/>
    <w:rsid w:val="005C2028"/>
    <w:rsid w:val="005C2232"/>
    <w:rsid w:val="005C3CAF"/>
    <w:rsid w:val="005D1FC2"/>
    <w:rsid w:val="005D5528"/>
    <w:rsid w:val="005D55A5"/>
    <w:rsid w:val="005D71DD"/>
    <w:rsid w:val="005E0F61"/>
    <w:rsid w:val="005E2B70"/>
    <w:rsid w:val="005E324F"/>
    <w:rsid w:val="005F19B6"/>
    <w:rsid w:val="005F2D1D"/>
    <w:rsid w:val="005F3F63"/>
    <w:rsid w:val="005F66A9"/>
    <w:rsid w:val="005F7C37"/>
    <w:rsid w:val="006008A4"/>
    <w:rsid w:val="00601806"/>
    <w:rsid w:val="006022CC"/>
    <w:rsid w:val="00605DAB"/>
    <w:rsid w:val="00610C26"/>
    <w:rsid w:val="00611071"/>
    <w:rsid w:val="006150F6"/>
    <w:rsid w:val="00621787"/>
    <w:rsid w:val="00625493"/>
    <w:rsid w:val="00626949"/>
    <w:rsid w:val="00630D04"/>
    <w:rsid w:val="00632F9D"/>
    <w:rsid w:val="00642471"/>
    <w:rsid w:val="00646F0D"/>
    <w:rsid w:val="006472A3"/>
    <w:rsid w:val="00651F3D"/>
    <w:rsid w:val="00652459"/>
    <w:rsid w:val="00653706"/>
    <w:rsid w:val="00653F8E"/>
    <w:rsid w:val="00655DEF"/>
    <w:rsid w:val="00660A0E"/>
    <w:rsid w:val="00660C02"/>
    <w:rsid w:val="00661D04"/>
    <w:rsid w:val="0066372C"/>
    <w:rsid w:val="00663D66"/>
    <w:rsid w:val="00664E4F"/>
    <w:rsid w:val="00667DEF"/>
    <w:rsid w:val="00673D34"/>
    <w:rsid w:val="00673E59"/>
    <w:rsid w:val="00680CC7"/>
    <w:rsid w:val="0068451D"/>
    <w:rsid w:val="006866CF"/>
    <w:rsid w:val="00686FBF"/>
    <w:rsid w:val="0069021C"/>
    <w:rsid w:val="00690818"/>
    <w:rsid w:val="006936BB"/>
    <w:rsid w:val="0069665C"/>
    <w:rsid w:val="006A22C5"/>
    <w:rsid w:val="006A632A"/>
    <w:rsid w:val="006A6C03"/>
    <w:rsid w:val="006A7DAC"/>
    <w:rsid w:val="006B024D"/>
    <w:rsid w:val="006B5B51"/>
    <w:rsid w:val="006C290F"/>
    <w:rsid w:val="006C3A84"/>
    <w:rsid w:val="006C481A"/>
    <w:rsid w:val="006C7889"/>
    <w:rsid w:val="006D09A9"/>
    <w:rsid w:val="006D4972"/>
    <w:rsid w:val="006D5956"/>
    <w:rsid w:val="006D5CBF"/>
    <w:rsid w:val="006F29CA"/>
    <w:rsid w:val="007046DB"/>
    <w:rsid w:val="0070544E"/>
    <w:rsid w:val="00705787"/>
    <w:rsid w:val="00705B96"/>
    <w:rsid w:val="00706E6A"/>
    <w:rsid w:val="00707BB8"/>
    <w:rsid w:val="00712286"/>
    <w:rsid w:val="00713084"/>
    <w:rsid w:val="00714A8C"/>
    <w:rsid w:val="007178E5"/>
    <w:rsid w:val="00717A5E"/>
    <w:rsid w:val="0072090E"/>
    <w:rsid w:val="007221D5"/>
    <w:rsid w:val="00722B55"/>
    <w:rsid w:val="00723C15"/>
    <w:rsid w:val="007252E3"/>
    <w:rsid w:val="007258B3"/>
    <w:rsid w:val="00727ADA"/>
    <w:rsid w:val="007324F4"/>
    <w:rsid w:val="007339D9"/>
    <w:rsid w:val="0073493C"/>
    <w:rsid w:val="007408A9"/>
    <w:rsid w:val="0075069C"/>
    <w:rsid w:val="007647B2"/>
    <w:rsid w:val="00764FFA"/>
    <w:rsid w:val="00767053"/>
    <w:rsid w:val="007671F1"/>
    <w:rsid w:val="00767A1B"/>
    <w:rsid w:val="00770149"/>
    <w:rsid w:val="0077047B"/>
    <w:rsid w:val="0077772E"/>
    <w:rsid w:val="007821F9"/>
    <w:rsid w:val="00782E46"/>
    <w:rsid w:val="0078458D"/>
    <w:rsid w:val="00787580"/>
    <w:rsid w:val="0079624E"/>
    <w:rsid w:val="007A19E8"/>
    <w:rsid w:val="007A1EFA"/>
    <w:rsid w:val="007A49CC"/>
    <w:rsid w:val="007A57E5"/>
    <w:rsid w:val="007A7292"/>
    <w:rsid w:val="007B3CC9"/>
    <w:rsid w:val="007B4881"/>
    <w:rsid w:val="007B6DF8"/>
    <w:rsid w:val="007B774B"/>
    <w:rsid w:val="007C2AA6"/>
    <w:rsid w:val="007C381D"/>
    <w:rsid w:val="007D57CC"/>
    <w:rsid w:val="007D7A31"/>
    <w:rsid w:val="007E025D"/>
    <w:rsid w:val="007E1E0D"/>
    <w:rsid w:val="007E59D7"/>
    <w:rsid w:val="007F0FB6"/>
    <w:rsid w:val="007F20C9"/>
    <w:rsid w:val="007F2698"/>
    <w:rsid w:val="007F33D2"/>
    <w:rsid w:val="007F57F3"/>
    <w:rsid w:val="00801879"/>
    <w:rsid w:val="0080692A"/>
    <w:rsid w:val="00813549"/>
    <w:rsid w:val="00814498"/>
    <w:rsid w:val="0081584E"/>
    <w:rsid w:val="00815D9A"/>
    <w:rsid w:val="00821935"/>
    <w:rsid w:val="00822494"/>
    <w:rsid w:val="00826101"/>
    <w:rsid w:val="0082725D"/>
    <w:rsid w:val="0083169D"/>
    <w:rsid w:val="00836B23"/>
    <w:rsid w:val="00837693"/>
    <w:rsid w:val="00843FD8"/>
    <w:rsid w:val="008442D2"/>
    <w:rsid w:val="00850B28"/>
    <w:rsid w:val="00852F76"/>
    <w:rsid w:val="00855B57"/>
    <w:rsid w:val="00856E68"/>
    <w:rsid w:val="00857081"/>
    <w:rsid w:val="00862AD6"/>
    <w:rsid w:val="008660BE"/>
    <w:rsid w:val="00866291"/>
    <w:rsid w:val="00874C79"/>
    <w:rsid w:val="008777B8"/>
    <w:rsid w:val="00883508"/>
    <w:rsid w:val="00887F88"/>
    <w:rsid w:val="0089019C"/>
    <w:rsid w:val="008A2473"/>
    <w:rsid w:val="008C2BE2"/>
    <w:rsid w:val="008C6373"/>
    <w:rsid w:val="008D1030"/>
    <w:rsid w:val="008E0555"/>
    <w:rsid w:val="008E510A"/>
    <w:rsid w:val="008F23BC"/>
    <w:rsid w:val="008F2F34"/>
    <w:rsid w:val="008F4E34"/>
    <w:rsid w:val="008F6C98"/>
    <w:rsid w:val="008F7D5E"/>
    <w:rsid w:val="00903570"/>
    <w:rsid w:val="00907BC1"/>
    <w:rsid w:val="00920AA8"/>
    <w:rsid w:val="009223D1"/>
    <w:rsid w:val="00922968"/>
    <w:rsid w:val="00933B65"/>
    <w:rsid w:val="00943CEC"/>
    <w:rsid w:val="0094621E"/>
    <w:rsid w:val="00946702"/>
    <w:rsid w:val="0095154C"/>
    <w:rsid w:val="00955507"/>
    <w:rsid w:val="00961BAC"/>
    <w:rsid w:val="009625E4"/>
    <w:rsid w:val="0096328A"/>
    <w:rsid w:val="00971049"/>
    <w:rsid w:val="00975DC5"/>
    <w:rsid w:val="00980715"/>
    <w:rsid w:val="00984452"/>
    <w:rsid w:val="009916F5"/>
    <w:rsid w:val="009917CD"/>
    <w:rsid w:val="0099314D"/>
    <w:rsid w:val="009937CA"/>
    <w:rsid w:val="00993BA1"/>
    <w:rsid w:val="009945F7"/>
    <w:rsid w:val="00995B86"/>
    <w:rsid w:val="00996A05"/>
    <w:rsid w:val="009A00A7"/>
    <w:rsid w:val="009A1E3E"/>
    <w:rsid w:val="009B08CC"/>
    <w:rsid w:val="009B16B5"/>
    <w:rsid w:val="009B195F"/>
    <w:rsid w:val="009B3E86"/>
    <w:rsid w:val="009B4687"/>
    <w:rsid w:val="009B5076"/>
    <w:rsid w:val="009B70C9"/>
    <w:rsid w:val="009C1E81"/>
    <w:rsid w:val="009C1FBE"/>
    <w:rsid w:val="009C4C5A"/>
    <w:rsid w:val="009C60E5"/>
    <w:rsid w:val="009D1476"/>
    <w:rsid w:val="009D3E0F"/>
    <w:rsid w:val="009D6176"/>
    <w:rsid w:val="009D669F"/>
    <w:rsid w:val="009D6AC0"/>
    <w:rsid w:val="009E02AF"/>
    <w:rsid w:val="009E507B"/>
    <w:rsid w:val="009F3E02"/>
    <w:rsid w:val="009F4A48"/>
    <w:rsid w:val="00A01CA6"/>
    <w:rsid w:val="00A02449"/>
    <w:rsid w:val="00A060DF"/>
    <w:rsid w:val="00A10432"/>
    <w:rsid w:val="00A15203"/>
    <w:rsid w:val="00A1594C"/>
    <w:rsid w:val="00A15A5A"/>
    <w:rsid w:val="00A25496"/>
    <w:rsid w:val="00A27250"/>
    <w:rsid w:val="00A3181B"/>
    <w:rsid w:val="00A366E1"/>
    <w:rsid w:val="00A41A6F"/>
    <w:rsid w:val="00A4325D"/>
    <w:rsid w:val="00A44E57"/>
    <w:rsid w:val="00A45CDF"/>
    <w:rsid w:val="00A523A8"/>
    <w:rsid w:val="00A53F49"/>
    <w:rsid w:val="00A575C9"/>
    <w:rsid w:val="00A6337B"/>
    <w:rsid w:val="00A65CF7"/>
    <w:rsid w:val="00A66804"/>
    <w:rsid w:val="00A71224"/>
    <w:rsid w:val="00A73E87"/>
    <w:rsid w:val="00A76D6D"/>
    <w:rsid w:val="00A779C0"/>
    <w:rsid w:val="00A83B07"/>
    <w:rsid w:val="00A90FC4"/>
    <w:rsid w:val="00A94491"/>
    <w:rsid w:val="00A9628B"/>
    <w:rsid w:val="00A966EA"/>
    <w:rsid w:val="00AA1D2C"/>
    <w:rsid w:val="00AB2AC2"/>
    <w:rsid w:val="00AB3946"/>
    <w:rsid w:val="00AC01BA"/>
    <w:rsid w:val="00AC09FF"/>
    <w:rsid w:val="00AD2962"/>
    <w:rsid w:val="00AD5C4F"/>
    <w:rsid w:val="00AD7E14"/>
    <w:rsid w:val="00AE1172"/>
    <w:rsid w:val="00AE3DD9"/>
    <w:rsid w:val="00AE7109"/>
    <w:rsid w:val="00AF0D95"/>
    <w:rsid w:val="00AF4715"/>
    <w:rsid w:val="00AF48B9"/>
    <w:rsid w:val="00B0532F"/>
    <w:rsid w:val="00B0708C"/>
    <w:rsid w:val="00B073B8"/>
    <w:rsid w:val="00B14179"/>
    <w:rsid w:val="00B17063"/>
    <w:rsid w:val="00B23048"/>
    <w:rsid w:val="00B30CCE"/>
    <w:rsid w:val="00B31F8D"/>
    <w:rsid w:val="00B34B70"/>
    <w:rsid w:val="00B35BC3"/>
    <w:rsid w:val="00B36F3B"/>
    <w:rsid w:val="00B44EDF"/>
    <w:rsid w:val="00B45A6C"/>
    <w:rsid w:val="00B461EC"/>
    <w:rsid w:val="00B478C3"/>
    <w:rsid w:val="00B523E1"/>
    <w:rsid w:val="00B52B80"/>
    <w:rsid w:val="00B5339B"/>
    <w:rsid w:val="00B54C42"/>
    <w:rsid w:val="00B57C25"/>
    <w:rsid w:val="00B61ABD"/>
    <w:rsid w:val="00B61EE5"/>
    <w:rsid w:val="00B64496"/>
    <w:rsid w:val="00B64DC4"/>
    <w:rsid w:val="00B66C26"/>
    <w:rsid w:val="00B75AF8"/>
    <w:rsid w:val="00B77BFD"/>
    <w:rsid w:val="00B80098"/>
    <w:rsid w:val="00B85F22"/>
    <w:rsid w:val="00B90CCA"/>
    <w:rsid w:val="00BA0898"/>
    <w:rsid w:val="00BA0FFD"/>
    <w:rsid w:val="00BA23EF"/>
    <w:rsid w:val="00BA2917"/>
    <w:rsid w:val="00BA368C"/>
    <w:rsid w:val="00BB3676"/>
    <w:rsid w:val="00BB7EAD"/>
    <w:rsid w:val="00BC4853"/>
    <w:rsid w:val="00BD3AC5"/>
    <w:rsid w:val="00BD4C5D"/>
    <w:rsid w:val="00BD537D"/>
    <w:rsid w:val="00BE0803"/>
    <w:rsid w:val="00BE2023"/>
    <w:rsid w:val="00BE24F6"/>
    <w:rsid w:val="00BE2C46"/>
    <w:rsid w:val="00BE4F7A"/>
    <w:rsid w:val="00BE59FA"/>
    <w:rsid w:val="00BE5D20"/>
    <w:rsid w:val="00BF198F"/>
    <w:rsid w:val="00BF1CA7"/>
    <w:rsid w:val="00BF666A"/>
    <w:rsid w:val="00C026FB"/>
    <w:rsid w:val="00C02CEA"/>
    <w:rsid w:val="00C0316C"/>
    <w:rsid w:val="00C11B3B"/>
    <w:rsid w:val="00C217DD"/>
    <w:rsid w:val="00C22016"/>
    <w:rsid w:val="00C2267F"/>
    <w:rsid w:val="00C2317B"/>
    <w:rsid w:val="00C23658"/>
    <w:rsid w:val="00C25872"/>
    <w:rsid w:val="00C34239"/>
    <w:rsid w:val="00C34D04"/>
    <w:rsid w:val="00C371F1"/>
    <w:rsid w:val="00C44026"/>
    <w:rsid w:val="00C44D42"/>
    <w:rsid w:val="00C45D82"/>
    <w:rsid w:val="00C45F5C"/>
    <w:rsid w:val="00C52EDC"/>
    <w:rsid w:val="00C546FB"/>
    <w:rsid w:val="00C55BF5"/>
    <w:rsid w:val="00C57B4C"/>
    <w:rsid w:val="00C61EF7"/>
    <w:rsid w:val="00C62A01"/>
    <w:rsid w:val="00C651B7"/>
    <w:rsid w:val="00C67E78"/>
    <w:rsid w:val="00C67F94"/>
    <w:rsid w:val="00C76F80"/>
    <w:rsid w:val="00C8376A"/>
    <w:rsid w:val="00C87136"/>
    <w:rsid w:val="00C90A91"/>
    <w:rsid w:val="00C96C77"/>
    <w:rsid w:val="00CA4850"/>
    <w:rsid w:val="00CB63C2"/>
    <w:rsid w:val="00CB6DA6"/>
    <w:rsid w:val="00CC254C"/>
    <w:rsid w:val="00CD08A0"/>
    <w:rsid w:val="00CD10B9"/>
    <w:rsid w:val="00CE4EED"/>
    <w:rsid w:val="00CE5C16"/>
    <w:rsid w:val="00CF0CD3"/>
    <w:rsid w:val="00CF218B"/>
    <w:rsid w:val="00CF30AA"/>
    <w:rsid w:val="00CF3B6C"/>
    <w:rsid w:val="00CF4F6F"/>
    <w:rsid w:val="00CF67BF"/>
    <w:rsid w:val="00CF710D"/>
    <w:rsid w:val="00CF792C"/>
    <w:rsid w:val="00D00591"/>
    <w:rsid w:val="00D03463"/>
    <w:rsid w:val="00D13854"/>
    <w:rsid w:val="00D16C35"/>
    <w:rsid w:val="00D20A82"/>
    <w:rsid w:val="00D224FC"/>
    <w:rsid w:val="00D23D8B"/>
    <w:rsid w:val="00D24DA7"/>
    <w:rsid w:val="00D2661B"/>
    <w:rsid w:val="00D306C7"/>
    <w:rsid w:val="00D32F5E"/>
    <w:rsid w:val="00D331C0"/>
    <w:rsid w:val="00D34AE9"/>
    <w:rsid w:val="00D3661B"/>
    <w:rsid w:val="00D370F3"/>
    <w:rsid w:val="00D37A4B"/>
    <w:rsid w:val="00D46527"/>
    <w:rsid w:val="00D5620E"/>
    <w:rsid w:val="00D73B04"/>
    <w:rsid w:val="00D8136A"/>
    <w:rsid w:val="00D8179C"/>
    <w:rsid w:val="00D83160"/>
    <w:rsid w:val="00D83B13"/>
    <w:rsid w:val="00D8597E"/>
    <w:rsid w:val="00D9024E"/>
    <w:rsid w:val="00D90940"/>
    <w:rsid w:val="00D91F77"/>
    <w:rsid w:val="00D94B14"/>
    <w:rsid w:val="00D94C2B"/>
    <w:rsid w:val="00D95C66"/>
    <w:rsid w:val="00D95CD8"/>
    <w:rsid w:val="00D966AD"/>
    <w:rsid w:val="00D97F3A"/>
    <w:rsid w:val="00DA52DB"/>
    <w:rsid w:val="00DA68DC"/>
    <w:rsid w:val="00DA7A0B"/>
    <w:rsid w:val="00DC174D"/>
    <w:rsid w:val="00DC1C95"/>
    <w:rsid w:val="00DD13D5"/>
    <w:rsid w:val="00DD15FA"/>
    <w:rsid w:val="00DD16BC"/>
    <w:rsid w:val="00DD23CB"/>
    <w:rsid w:val="00DD3C71"/>
    <w:rsid w:val="00DD44B0"/>
    <w:rsid w:val="00DD6721"/>
    <w:rsid w:val="00DD6A1F"/>
    <w:rsid w:val="00DE36AF"/>
    <w:rsid w:val="00DE3DCF"/>
    <w:rsid w:val="00DF10B5"/>
    <w:rsid w:val="00DF209E"/>
    <w:rsid w:val="00DF282E"/>
    <w:rsid w:val="00DF2B01"/>
    <w:rsid w:val="00DF4B93"/>
    <w:rsid w:val="00E01497"/>
    <w:rsid w:val="00E030CB"/>
    <w:rsid w:val="00E05E70"/>
    <w:rsid w:val="00E06023"/>
    <w:rsid w:val="00E12472"/>
    <w:rsid w:val="00E12BEE"/>
    <w:rsid w:val="00E1721E"/>
    <w:rsid w:val="00E24AB2"/>
    <w:rsid w:val="00E251B4"/>
    <w:rsid w:val="00E25A53"/>
    <w:rsid w:val="00E26130"/>
    <w:rsid w:val="00E33C5B"/>
    <w:rsid w:val="00E342A3"/>
    <w:rsid w:val="00E37AC3"/>
    <w:rsid w:val="00E52132"/>
    <w:rsid w:val="00E527D2"/>
    <w:rsid w:val="00E52C56"/>
    <w:rsid w:val="00E604A3"/>
    <w:rsid w:val="00E620F7"/>
    <w:rsid w:val="00E63203"/>
    <w:rsid w:val="00E6487A"/>
    <w:rsid w:val="00E65293"/>
    <w:rsid w:val="00E75206"/>
    <w:rsid w:val="00E82F46"/>
    <w:rsid w:val="00E86DA9"/>
    <w:rsid w:val="00E91F70"/>
    <w:rsid w:val="00E93523"/>
    <w:rsid w:val="00E94BBA"/>
    <w:rsid w:val="00E9670B"/>
    <w:rsid w:val="00EA5E54"/>
    <w:rsid w:val="00EB280D"/>
    <w:rsid w:val="00EB2E51"/>
    <w:rsid w:val="00EB4C08"/>
    <w:rsid w:val="00EB73E7"/>
    <w:rsid w:val="00EC0D54"/>
    <w:rsid w:val="00EC58A3"/>
    <w:rsid w:val="00EC69C0"/>
    <w:rsid w:val="00ED210F"/>
    <w:rsid w:val="00ED2743"/>
    <w:rsid w:val="00ED3610"/>
    <w:rsid w:val="00ED67A5"/>
    <w:rsid w:val="00EE6F65"/>
    <w:rsid w:val="00EE7280"/>
    <w:rsid w:val="00EF0202"/>
    <w:rsid w:val="00EF134D"/>
    <w:rsid w:val="00EF13C1"/>
    <w:rsid w:val="00EF1774"/>
    <w:rsid w:val="00EF26AC"/>
    <w:rsid w:val="00EF43C5"/>
    <w:rsid w:val="00EF467D"/>
    <w:rsid w:val="00EF4A4B"/>
    <w:rsid w:val="00F04452"/>
    <w:rsid w:val="00F10D71"/>
    <w:rsid w:val="00F161C9"/>
    <w:rsid w:val="00F16687"/>
    <w:rsid w:val="00F231C9"/>
    <w:rsid w:val="00F24568"/>
    <w:rsid w:val="00F25B0A"/>
    <w:rsid w:val="00F3475B"/>
    <w:rsid w:val="00F35492"/>
    <w:rsid w:val="00F37275"/>
    <w:rsid w:val="00F4122B"/>
    <w:rsid w:val="00F44186"/>
    <w:rsid w:val="00F47113"/>
    <w:rsid w:val="00F53614"/>
    <w:rsid w:val="00F56423"/>
    <w:rsid w:val="00F56B76"/>
    <w:rsid w:val="00F60B74"/>
    <w:rsid w:val="00F60D3B"/>
    <w:rsid w:val="00F6171B"/>
    <w:rsid w:val="00F61847"/>
    <w:rsid w:val="00F61BD7"/>
    <w:rsid w:val="00F61CB4"/>
    <w:rsid w:val="00F61F44"/>
    <w:rsid w:val="00F6624C"/>
    <w:rsid w:val="00F66396"/>
    <w:rsid w:val="00F66551"/>
    <w:rsid w:val="00F70FD5"/>
    <w:rsid w:val="00F73026"/>
    <w:rsid w:val="00F749E3"/>
    <w:rsid w:val="00F773D2"/>
    <w:rsid w:val="00F81172"/>
    <w:rsid w:val="00F8285D"/>
    <w:rsid w:val="00F83C88"/>
    <w:rsid w:val="00F842EB"/>
    <w:rsid w:val="00FA143E"/>
    <w:rsid w:val="00FA312F"/>
    <w:rsid w:val="00FA74C0"/>
    <w:rsid w:val="00FB084F"/>
    <w:rsid w:val="00FB0FAE"/>
    <w:rsid w:val="00FB3F73"/>
    <w:rsid w:val="00FB5A21"/>
    <w:rsid w:val="00FC7841"/>
    <w:rsid w:val="00FD022F"/>
    <w:rsid w:val="00FD1318"/>
    <w:rsid w:val="00FD202E"/>
    <w:rsid w:val="00FD47D5"/>
    <w:rsid w:val="00FD506A"/>
    <w:rsid w:val="00FD5A0A"/>
    <w:rsid w:val="00FE25C0"/>
    <w:rsid w:val="00FF08C5"/>
    <w:rsid w:val="00FF1D1B"/>
    <w:rsid w:val="00FF51DA"/>
    <w:rsid w:val="00FF58B5"/>
    <w:rsid w:val="00FF781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0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4E"/>
    <w:pPr>
      <w:spacing w:before="120" w:after="120" w:line="276" w:lineRule="auto"/>
      <w:jc w:val="both"/>
    </w:pPr>
  </w:style>
  <w:style w:type="paragraph" w:styleId="Titre1">
    <w:name w:val="heading 1"/>
    <w:basedOn w:val="Normal"/>
    <w:next w:val="Normal"/>
    <w:link w:val="Titre1Car"/>
    <w:uiPriority w:val="9"/>
    <w:qFormat/>
    <w:rsid w:val="00246F51"/>
    <w:pPr>
      <w:keepNext/>
      <w:keepLines/>
      <w:numPr>
        <w:numId w:val="2"/>
      </w:numPr>
      <w:spacing w:before="360" w:after="240"/>
      <w:jc w:val="left"/>
      <w:outlineLvl w:val="0"/>
    </w:pPr>
    <w:rPr>
      <w:rFonts w:asciiTheme="majorHAnsi" w:eastAsiaTheme="majorEastAsia" w:hAnsiTheme="majorHAnsi" w:cstheme="majorBidi"/>
      <w:b/>
      <w:smallCaps/>
      <w:color w:val="E36C0A" w:themeColor="accent6" w:themeShade="BF"/>
      <w:sz w:val="28"/>
      <w:szCs w:val="32"/>
    </w:rPr>
  </w:style>
  <w:style w:type="paragraph" w:styleId="Titre2">
    <w:name w:val="heading 2"/>
    <w:basedOn w:val="Normal"/>
    <w:next w:val="Normal"/>
    <w:link w:val="Titre2Car"/>
    <w:uiPriority w:val="9"/>
    <w:unhideWhenUsed/>
    <w:qFormat/>
    <w:rsid w:val="00246F51"/>
    <w:pPr>
      <w:keepNext/>
      <w:keepLines/>
      <w:numPr>
        <w:ilvl w:val="1"/>
        <w:numId w:val="2"/>
      </w:numPr>
      <w:spacing w:before="240" w:after="240"/>
      <w:jc w:val="left"/>
      <w:outlineLvl w:val="1"/>
    </w:pPr>
    <w:rPr>
      <w:rFonts w:asciiTheme="majorHAnsi" w:eastAsiaTheme="majorEastAsia" w:hAnsiTheme="majorHAnsi" w:cstheme="majorBidi"/>
      <w:b/>
      <w:smallCaps/>
      <w:color w:val="008000"/>
      <w:sz w:val="24"/>
      <w:szCs w:val="26"/>
    </w:rPr>
  </w:style>
  <w:style w:type="paragraph" w:styleId="Titre3">
    <w:name w:val="heading 3"/>
    <w:basedOn w:val="Normal"/>
    <w:next w:val="Normal"/>
    <w:link w:val="Titre3Car"/>
    <w:uiPriority w:val="9"/>
    <w:unhideWhenUsed/>
    <w:qFormat/>
    <w:rsid w:val="0070544E"/>
    <w:pPr>
      <w:keepNext/>
      <w:keepLines/>
      <w:numPr>
        <w:ilvl w:val="2"/>
        <w:numId w:val="2"/>
      </w:numPr>
      <w:spacing w:before="240"/>
      <w:outlineLvl w:val="2"/>
    </w:pPr>
    <w:rPr>
      <w:rFonts w:asciiTheme="majorHAnsi" w:eastAsiaTheme="majorEastAsia" w:hAnsiTheme="majorHAnsi" w:cstheme="majorBidi"/>
      <w:b/>
      <w:color w:val="365F91" w:themeColor="accent1" w:themeShade="BF"/>
      <w:sz w:val="24"/>
      <w:szCs w:val="24"/>
    </w:rPr>
  </w:style>
  <w:style w:type="paragraph" w:styleId="Titre4">
    <w:name w:val="heading 4"/>
    <w:basedOn w:val="Normal"/>
    <w:next w:val="Normal"/>
    <w:link w:val="Titre4Car"/>
    <w:uiPriority w:val="9"/>
    <w:semiHidden/>
    <w:unhideWhenUsed/>
    <w:qFormat/>
    <w:rsid w:val="0070544E"/>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0544E"/>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0544E"/>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0544E"/>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0544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0544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6F51"/>
    <w:rPr>
      <w:rFonts w:asciiTheme="majorHAnsi" w:eastAsiaTheme="majorEastAsia" w:hAnsiTheme="majorHAnsi" w:cstheme="majorBidi"/>
      <w:b/>
      <w:smallCaps/>
      <w:color w:val="E36C0A" w:themeColor="accent6" w:themeShade="BF"/>
      <w:sz w:val="28"/>
      <w:szCs w:val="32"/>
    </w:rPr>
  </w:style>
  <w:style w:type="character" w:customStyle="1" w:styleId="Titre2Car">
    <w:name w:val="Titre 2 Car"/>
    <w:basedOn w:val="Policepardfaut"/>
    <w:link w:val="Titre2"/>
    <w:uiPriority w:val="9"/>
    <w:rsid w:val="00246F51"/>
    <w:rPr>
      <w:rFonts w:asciiTheme="majorHAnsi" w:eastAsiaTheme="majorEastAsia" w:hAnsiTheme="majorHAnsi" w:cstheme="majorBidi"/>
      <w:b/>
      <w:smallCaps/>
      <w:color w:val="008000"/>
      <w:sz w:val="24"/>
      <w:szCs w:val="26"/>
    </w:rPr>
  </w:style>
  <w:style w:type="character" w:customStyle="1" w:styleId="Titre3Car">
    <w:name w:val="Titre 3 Car"/>
    <w:basedOn w:val="Policepardfaut"/>
    <w:link w:val="Titre3"/>
    <w:uiPriority w:val="9"/>
    <w:rsid w:val="0070544E"/>
    <w:rPr>
      <w:rFonts w:asciiTheme="majorHAnsi" w:eastAsiaTheme="majorEastAsia" w:hAnsiTheme="majorHAnsi" w:cstheme="majorBidi"/>
      <w:b/>
      <w:color w:val="365F91" w:themeColor="accent1" w:themeShade="BF"/>
      <w:sz w:val="24"/>
      <w:szCs w:val="24"/>
    </w:rPr>
  </w:style>
  <w:style w:type="character" w:customStyle="1" w:styleId="Titre4Car">
    <w:name w:val="Titre 4 Car"/>
    <w:basedOn w:val="Policepardfaut"/>
    <w:link w:val="Titre4"/>
    <w:uiPriority w:val="9"/>
    <w:semiHidden/>
    <w:rsid w:val="0070544E"/>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70544E"/>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70544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70544E"/>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70544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0544E"/>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70544E"/>
    <w:pPr>
      <w:spacing w:before="0" w:after="0" w:line="240" w:lineRule="auto"/>
      <w:contextualSpacing/>
      <w:jc w:val="center"/>
    </w:pPr>
    <w:rPr>
      <w:rFonts w:asciiTheme="majorHAnsi" w:eastAsiaTheme="majorEastAsia" w:hAnsiTheme="majorHAnsi" w:cstheme="majorBidi"/>
      <w:b/>
      <w:smallCaps/>
      <w:color w:val="008000"/>
      <w:spacing w:val="-10"/>
      <w:kern w:val="28"/>
      <w:sz w:val="72"/>
      <w:szCs w:val="56"/>
    </w:rPr>
  </w:style>
  <w:style w:type="character" w:customStyle="1" w:styleId="TitreCar">
    <w:name w:val="Titre Car"/>
    <w:basedOn w:val="Policepardfaut"/>
    <w:link w:val="Titre"/>
    <w:uiPriority w:val="10"/>
    <w:rsid w:val="0070544E"/>
    <w:rPr>
      <w:rFonts w:asciiTheme="majorHAnsi" w:eastAsiaTheme="majorEastAsia" w:hAnsiTheme="majorHAnsi" w:cstheme="majorBidi"/>
      <w:b/>
      <w:smallCaps/>
      <w:color w:val="008000"/>
      <w:spacing w:val="-10"/>
      <w:kern w:val="28"/>
      <w:sz w:val="72"/>
      <w:szCs w:val="56"/>
    </w:rPr>
  </w:style>
  <w:style w:type="paragraph" w:styleId="Sous-titre">
    <w:name w:val="Subtitle"/>
    <w:basedOn w:val="Normal"/>
    <w:next w:val="Normal"/>
    <w:link w:val="Sous-titreCar"/>
    <w:uiPriority w:val="11"/>
    <w:qFormat/>
    <w:rsid w:val="002E35E3"/>
    <w:pPr>
      <w:numPr>
        <w:ilvl w:val="1"/>
      </w:numPr>
      <w:spacing w:before="0" w:after="0"/>
      <w:jc w:val="center"/>
    </w:pPr>
    <w:rPr>
      <w:rFonts w:eastAsiaTheme="minorEastAsia"/>
      <w:b/>
      <w:smallCaps/>
      <w:color w:val="008000"/>
      <w:spacing w:val="15"/>
      <w:sz w:val="48"/>
    </w:rPr>
  </w:style>
  <w:style w:type="character" w:customStyle="1" w:styleId="Sous-titreCar">
    <w:name w:val="Sous-titre Car"/>
    <w:basedOn w:val="Policepardfaut"/>
    <w:link w:val="Sous-titre"/>
    <w:uiPriority w:val="11"/>
    <w:rsid w:val="002E35E3"/>
    <w:rPr>
      <w:rFonts w:eastAsiaTheme="minorEastAsia"/>
      <w:b/>
      <w:smallCaps/>
      <w:color w:val="008000"/>
      <w:spacing w:val="15"/>
      <w:sz w:val="48"/>
    </w:rPr>
  </w:style>
  <w:style w:type="paragraph" w:styleId="Sansinterligne">
    <w:name w:val="No Spacing"/>
    <w:aliases w:val="Consignes"/>
    <w:next w:val="Normal"/>
    <w:uiPriority w:val="1"/>
    <w:qFormat/>
    <w:rsid w:val="00AB2AC2"/>
    <w:pPr>
      <w:spacing w:after="0" w:line="276" w:lineRule="auto"/>
      <w:jc w:val="both"/>
    </w:pPr>
    <w:rPr>
      <w:i/>
      <w:color w:val="7030A0"/>
    </w:rPr>
  </w:style>
  <w:style w:type="paragraph" w:styleId="En-tte">
    <w:name w:val="header"/>
    <w:basedOn w:val="Normal"/>
    <w:link w:val="En-tteCar"/>
    <w:uiPriority w:val="99"/>
    <w:unhideWhenUsed/>
    <w:rsid w:val="0070544E"/>
    <w:pPr>
      <w:tabs>
        <w:tab w:val="center" w:pos="4536"/>
        <w:tab w:val="right" w:pos="9072"/>
      </w:tabs>
      <w:spacing w:before="0" w:after="0" w:line="240" w:lineRule="auto"/>
    </w:pPr>
  </w:style>
  <w:style w:type="character" w:customStyle="1" w:styleId="En-tteCar">
    <w:name w:val="En-tête Car"/>
    <w:basedOn w:val="Policepardfaut"/>
    <w:link w:val="En-tte"/>
    <w:uiPriority w:val="99"/>
    <w:rsid w:val="0070544E"/>
  </w:style>
  <w:style w:type="paragraph" w:styleId="Pieddepage">
    <w:name w:val="footer"/>
    <w:basedOn w:val="Normal"/>
    <w:link w:val="PieddepageCar"/>
    <w:uiPriority w:val="99"/>
    <w:unhideWhenUsed/>
    <w:rsid w:val="0070544E"/>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0544E"/>
  </w:style>
  <w:style w:type="table" w:styleId="Grilledutableau">
    <w:name w:val="Table Grid"/>
    <w:basedOn w:val="TableauNormal"/>
    <w:uiPriority w:val="39"/>
    <w:rsid w:val="0070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E35E3"/>
    <w:pPr>
      <w:suppressAutoHyphens/>
      <w:spacing w:after="0" w:line="240" w:lineRule="auto"/>
    </w:pPr>
    <w:rPr>
      <w:rFonts w:ascii="Palatino Linotype" w:eastAsia="Times New Roman" w:hAnsi="Palatino Linotype" w:cs="Times New Roman"/>
      <w:sz w:val="18"/>
      <w:szCs w:val="20"/>
      <w:lang w:eastAsia="ar-SA"/>
    </w:rPr>
  </w:style>
  <w:style w:type="character" w:customStyle="1" w:styleId="NotedebasdepageCar">
    <w:name w:val="Note de bas de page Car"/>
    <w:basedOn w:val="Policepardfaut"/>
    <w:link w:val="Notedebasdepage"/>
    <w:rsid w:val="002E35E3"/>
    <w:rPr>
      <w:rFonts w:ascii="Palatino Linotype" w:eastAsia="Times New Roman" w:hAnsi="Palatino Linotype" w:cs="Times New Roman"/>
      <w:sz w:val="18"/>
      <w:szCs w:val="20"/>
      <w:lang w:eastAsia="ar-SA"/>
    </w:rPr>
  </w:style>
  <w:style w:type="character" w:styleId="lev">
    <w:name w:val="Strong"/>
    <w:aliases w:val="Intitulés"/>
    <w:basedOn w:val="Policepardfaut"/>
    <w:uiPriority w:val="22"/>
    <w:qFormat/>
    <w:rsid w:val="004606CD"/>
    <w:rPr>
      <w:rFonts w:asciiTheme="minorHAnsi" w:hAnsiTheme="minorHAnsi"/>
      <w:b/>
      <w:bCs/>
      <w:color w:val="008000"/>
      <w:sz w:val="22"/>
    </w:rPr>
  </w:style>
  <w:style w:type="character" w:styleId="Titredulivre">
    <w:name w:val="Book Title"/>
    <w:aliases w:val="Gras"/>
    <w:basedOn w:val="Policepardfaut"/>
    <w:uiPriority w:val="33"/>
    <w:qFormat/>
    <w:rsid w:val="007821F9"/>
    <w:rPr>
      <w:b/>
      <w:bCs/>
      <w:i/>
      <w:iCs/>
      <w:spacing w:val="5"/>
    </w:rPr>
  </w:style>
  <w:style w:type="character" w:styleId="Marquedecommentaire">
    <w:name w:val="annotation reference"/>
    <w:basedOn w:val="Policepardfaut"/>
    <w:uiPriority w:val="99"/>
    <w:semiHidden/>
    <w:unhideWhenUsed/>
    <w:rsid w:val="007821F9"/>
    <w:rPr>
      <w:sz w:val="16"/>
      <w:szCs w:val="16"/>
    </w:rPr>
  </w:style>
  <w:style w:type="paragraph" w:styleId="Commentaire">
    <w:name w:val="annotation text"/>
    <w:basedOn w:val="Normal"/>
    <w:link w:val="CommentaireCar"/>
    <w:uiPriority w:val="99"/>
    <w:semiHidden/>
    <w:unhideWhenUsed/>
    <w:rsid w:val="007821F9"/>
    <w:pPr>
      <w:spacing w:line="240" w:lineRule="auto"/>
    </w:pPr>
    <w:rPr>
      <w:sz w:val="20"/>
      <w:szCs w:val="20"/>
    </w:rPr>
  </w:style>
  <w:style w:type="character" w:customStyle="1" w:styleId="CommentaireCar">
    <w:name w:val="Commentaire Car"/>
    <w:basedOn w:val="Policepardfaut"/>
    <w:link w:val="Commentaire"/>
    <w:uiPriority w:val="99"/>
    <w:semiHidden/>
    <w:rsid w:val="007821F9"/>
    <w:rPr>
      <w:sz w:val="20"/>
      <w:szCs w:val="20"/>
    </w:rPr>
  </w:style>
  <w:style w:type="paragraph" w:styleId="Objetducommentaire">
    <w:name w:val="annotation subject"/>
    <w:basedOn w:val="Commentaire"/>
    <w:next w:val="Commentaire"/>
    <w:link w:val="ObjetducommentaireCar"/>
    <w:uiPriority w:val="99"/>
    <w:semiHidden/>
    <w:unhideWhenUsed/>
    <w:rsid w:val="007821F9"/>
    <w:rPr>
      <w:b/>
      <w:bCs/>
    </w:rPr>
  </w:style>
  <w:style w:type="character" w:customStyle="1" w:styleId="ObjetducommentaireCar">
    <w:name w:val="Objet du commentaire Car"/>
    <w:basedOn w:val="CommentaireCar"/>
    <w:link w:val="Objetducommentaire"/>
    <w:uiPriority w:val="99"/>
    <w:semiHidden/>
    <w:rsid w:val="007821F9"/>
    <w:rPr>
      <w:b/>
      <w:bCs/>
      <w:sz w:val="20"/>
      <w:szCs w:val="20"/>
    </w:rPr>
  </w:style>
  <w:style w:type="paragraph" w:styleId="Textedebulles">
    <w:name w:val="Balloon Text"/>
    <w:basedOn w:val="Normal"/>
    <w:link w:val="TextedebullesCar"/>
    <w:uiPriority w:val="99"/>
    <w:semiHidden/>
    <w:unhideWhenUsed/>
    <w:rsid w:val="007821F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21F9"/>
    <w:rPr>
      <w:rFonts w:ascii="Segoe UI" w:hAnsi="Segoe UI" w:cs="Segoe UI"/>
      <w:sz w:val="18"/>
      <w:szCs w:val="18"/>
    </w:rPr>
  </w:style>
  <w:style w:type="paragraph" w:styleId="TM1">
    <w:name w:val="toc 1"/>
    <w:basedOn w:val="Normal"/>
    <w:next w:val="Normal"/>
    <w:autoRedefine/>
    <w:uiPriority w:val="39"/>
    <w:unhideWhenUsed/>
    <w:rsid w:val="001C7945"/>
    <w:pPr>
      <w:tabs>
        <w:tab w:val="right" w:leader="dot" w:pos="9062"/>
      </w:tabs>
      <w:ind w:left="426" w:hanging="426"/>
      <w:jc w:val="left"/>
    </w:pPr>
    <w:rPr>
      <w:b/>
      <w:bCs/>
      <w:caps/>
      <w:sz w:val="20"/>
      <w:szCs w:val="20"/>
    </w:rPr>
  </w:style>
  <w:style w:type="paragraph" w:styleId="TM2">
    <w:name w:val="toc 2"/>
    <w:basedOn w:val="Normal"/>
    <w:next w:val="Normal"/>
    <w:autoRedefine/>
    <w:uiPriority w:val="39"/>
    <w:unhideWhenUsed/>
    <w:rsid w:val="001C7945"/>
    <w:pPr>
      <w:tabs>
        <w:tab w:val="right" w:leader="dot" w:pos="9062"/>
      </w:tabs>
      <w:spacing w:before="0" w:after="0"/>
      <w:ind w:left="851" w:hanging="425"/>
      <w:jc w:val="left"/>
    </w:pPr>
    <w:rPr>
      <w:smallCaps/>
      <w:sz w:val="20"/>
      <w:szCs w:val="20"/>
    </w:rPr>
  </w:style>
  <w:style w:type="paragraph" w:styleId="TM3">
    <w:name w:val="toc 3"/>
    <w:basedOn w:val="Normal"/>
    <w:next w:val="Normal"/>
    <w:autoRedefine/>
    <w:uiPriority w:val="39"/>
    <w:unhideWhenUsed/>
    <w:rsid w:val="007821F9"/>
    <w:pPr>
      <w:spacing w:before="0" w:after="0"/>
      <w:ind w:left="440"/>
      <w:jc w:val="left"/>
    </w:pPr>
    <w:rPr>
      <w:i/>
      <w:iCs/>
      <w:sz w:val="20"/>
      <w:szCs w:val="20"/>
    </w:rPr>
  </w:style>
  <w:style w:type="paragraph" w:styleId="TM4">
    <w:name w:val="toc 4"/>
    <w:basedOn w:val="Normal"/>
    <w:next w:val="Normal"/>
    <w:autoRedefine/>
    <w:uiPriority w:val="39"/>
    <w:unhideWhenUsed/>
    <w:rsid w:val="007821F9"/>
    <w:pPr>
      <w:spacing w:before="0" w:after="0"/>
      <w:ind w:left="660"/>
      <w:jc w:val="left"/>
    </w:pPr>
    <w:rPr>
      <w:sz w:val="18"/>
      <w:szCs w:val="18"/>
    </w:rPr>
  </w:style>
  <w:style w:type="paragraph" w:styleId="TM5">
    <w:name w:val="toc 5"/>
    <w:basedOn w:val="Normal"/>
    <w:next w:val="Normal"/>
    <w:autoRedefine/>
    <w:uiPriority w:val="39"/>
    <w:unhideWhenUsed/>
    <w:rsid w:val="007821F9"/>
    <w:pPr>
      <w:spacing w:before="0" w:after="0"/>
      <w:ind w:left="880"/>
      <w:jc w:val="left"/>
    </w:pPr>
    <w:rPr>
      <w:sz w:val="18"/>
      <w:szCs w:val="18"/>
    </w:rPr>
  </w:style>
  <w:style w:type="paragraph" w:styleId="TM6">
    <w:name w:val="toc 6"/>
    <w:basedOn w:val="Normal"/>
    <w:next w:val="Normal"/>
    <w:autoRedefine/>
    <w:uiPriority w:val="39"/>
    <w:unhideWhenUsed/>
    <w:rsid w:val="007821F9"/>
    <w:pPr>
      <w:spacing w:before="0" w:after="0"/>
      <w:ind w:left="1100"/>
      <w:jc w:val="left"/>
    </w:pPr>
    <w:rPr>
      <w:sz w:val="18"/>
      <w:szCs w:val="18"/>
    </w:rPr>
  </w:style>
  <w:style w:type="paragraph" w:styleId="TM7">
    <w:name w:val="toc 7"/>
    <w:basedOn w:val="Normal"/>
    <w:next w:val="Normal"/>
    <w:autoRedefine/>
    <w:uiPriority w:val="39"/>
    <w:unhideWhenUsed/>
    <w:rsid w:val="007821F9"/>
    <w:pPr>
      <w:spacing w:before="0" w:after="0"/>
      <w:ind w:left="1320"/>
      <w:jc w:val="left"/>
    </w:pPr>
    <w:rPr>
      <w:sz w:val="18"/>
      <w:szCs w:val="18"/>
    </w:rPr>
  </w:style>
  <w:style w:type="paragraph" w:styleId="TM8">
    <w:name w:val="toc 8"/>
    <w:basedOn w:val="Normal"/>
    <w:next w:val="Normal"/>
    <w:autoRedefine/>
    <w:uiPriority w:val="39"/>
    <w:unhideWhenUsed/>
    <w:rsid w:val="007821F9"/>
    <w:pPr>
      <w:spacing w:before="0" w:after="0"/>
      <w:ind w:left="1540"/>
      <w:jc w:val="left"/>
    </w:pPr>
    <w:rPr>
      <w:sz w:val="18"/>
      <w:szCs w:val="18"/>
    </w:rPr>
  </w:style>
  <w:style w:type="paragraph" w:styleId="TM9">
    <w:name w:val="toc 9"/>
    <w:basedOn w:val="Normal"/>
    <w:next w:val="Normal"/>
    <w:autoRedefine/>
    <w:uiPriority w:val="39"/>
    <w:unhideWhenUsed/>
    <w:rsid w:val="007821F9"/>
    <w:pPr>
      <w:spacing w:before="0" w:after="0"/>
      <w:ind w:left="1760"/>
      <w:jc w:val="left"/>
    </w:pPr>
    <w:rPr>
      <w:sz w:val="18"/>
      <w:szCs w:val="18"/>
    </w:rPr>
  </w:style>
  <w:style w:type="character" w:styleId="Lienhypertexte">
    <w:name w:val="Hyperlink"/>
    <w:basedOn w:val="Policepardfaut"/>
    <w:uiPriority w:val="99"/>
    <w:unhideWhenUsed/>
    <w:rsid w:val="007821F9"/>
    <w:rPr>
      <w:color w:val="0000FF" w:themeColor="hyperlink"/>
      <w:u w:val="single"/>
    </w:rPr>
  </w:style>
  <w:style w:type="paragraph" w:styleId="Paragraphedeliste">
    <w:name w:val="List Paragraph"/>
    <w:basedOn w:val="Normal"/>
    <w:uiPriority w:val="34"/>
    <w:rsid w:val="001C7945"/>
    <w:pPr>
      <w:ind w:left="720"/>
      <w:contextualSpacing/>
    </w:pPr>
  </w:style>
  <w:style w:type="paragraph" w:styleId="Rvision">
    <w:name w:val="Revision"/>
    <w:hidden/>
    <w:uiPriority w:val="99"/>
    <w:semiHidden/>
    <w:rsid w:val="00335C38"/>
    <w:pPr>
      <w:spacing w:after="0" w:line="240" w:lineRule="auto"/>
    </w:pPr>
  </w:style>
  <w:style w:type="paragraph" w:styleId="Corpsdetexte">
    <w:name w:val="Body Text"/>
    <w:basedOn w:val="Normal"/>
    <w:link w:val="CorpsdetexteCar"/>
    <w:rsid w:val="00194757"/>
    <w:pPr>
      <w:suppressAutoHyphens/>
      <w:spacing w:before="0" w:line="240" w:lineRule="auto"/>
    </w:pPr>
    <w:rPr>
      <w:rFonts w:ascii="Palatino Linotype" w:eastAsia="Times New Roman" w:hAnsi="Palatino Linotype" w:cs="Times New Roman"/>
      <w:szCs w:val="24"/>
      <w:lang w:eastAsia="ar-SA"/>
    </w:rPr>
  </w:style>
  <w:style w:type="character" w:customStyle="1" w:styleId="CorpsdetexteCar">
    <w:name w:val="Corps de texte Car"/>
    <w:basedOn w:val="Policepardfaut"/>
    <w:link w:val="Corpsdetexte"/>
    <w:rsid w:val="00194757"/>
    <w:rPr>
      <w:rFonts w:ascii="Palatino Linotype" w:eastAsia="Times New Roman" w:hAnsi="Palatino Linotype" w:cs="Times New Roman"/>
      <w:szCs w:val="24"/>
      <w:lang w:eastAsia="ar-SA"/>
    </w:rPr>
  </w:style>
  <w:style w:type="character" w:styleId="Appelnotedebasdep">
    <w:name w:val="footnote reference"/>
    <w:rsid w:val="00BA2917"/>
    <w:rPr>
      <w:vertAlign w:val="superscript"/>
    </w:rPr>
  </w:style>
  <w:style w:type="paragraph" w:customStyle="1" w:styleId="Instructions">
    <w:name w:val="Instructions"/>
    <w:basedOn w:val="Normal"/>
    <w:next w:val="Normal"/>
    <w:rsid w:val="00BA2917"/>
    <w:pPr>
      <w:suppressAutoHyphens/>
      <w:spacing w:after="0" w:line="240" w:lineRule="auto"/>
    </w:pPr>
    <w:rPr>
      <w:rFonts w:ascii="Verdana" w:eastAsia="Times New Roman" w:hAnsi="Verdana" w:cs="Times New Roman"/>
      <w:i/>
      <w:color w:val="FF0000"/>
      <w:spacing w:val="-4"/>
      <w:sz w:val="18"/>
      <w:szCs w:val="18"/>
      <w:lang w:eastAsia="ar-SA"/>
    </w:rPr>
  </w:style>
  <w:style w:type="paragraph" w:customStyle="1" w:styleId="Default">
    <w:name w:val="Default"/>
    <w:rsid w:val="00027321"/>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Lienhypertextesuivivisit">
    <w:name w:val="FollowedHyperlink"/>
    <w:rsid w:val="00BC48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3872</Words>
  <Characters>21301</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2020-01-09T08:05:00Z</dcterms:created>
  <dcterms:modified xsi:type="dcterms:W3CDTF">2020-01-09T08:15:00Z</dcterms:modified>
</cp:coreProperties>
</file>