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6B" w:rsidRDefault="005B536B"/>
    <w:p w:rsidR="005B536B" w:rsidRDefault="005B536B"/>
    <w:p w:rsidR="005B536B" w:rsidRDefault="005B536B"/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8"/>
        <w:gridCol w:w="5136"/>
      </w:tblGrid>
      <w:tr w:rsidR="005B536B">
        <w:trPr>
          <w:trHeight w:val="663"/>
          <w:jc w:val="center"/>
        </w:trPr>
        <w:tc>
          <w:tcPr>
            <w:tcW w:w="4948" w:type="dxa"/>
            <w:vAlign w:val="center"/>
          </w:tcPr>
          <w:p w:rsidR="005B536B" w:rsidRDefault="00EE17E5">
            <w:pPr>
              <w:rPr>
                <w:rFonts w:ascii="Verdana" w:hAnsi="Verdana"/>
                <w:b/>
                <w:color w:val="008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8000"/>
                <w:sz w:val="20"/>
                <w:szCs w:val="20"/>
                <w:lang w:val="fr-029"/>
              </w:rPr>
              <w:t xml:space="preserve">Acronyme du projet </w:t>
            </w:r>
            <w:r>
              <w:rPr>
                <w:rFonts w:ascii="Verdana" w:hAnsi="Verdana"/>
                <w:b/>
                <w:color w:val="008000"/>
                <w:sz w:val="20"/>
                <w:szCs w:val="20"/>
                <w:lang w:val="en-GB"/>
              </w:rPr>
              <w:t xml:space="preserve">/ </w:t>
            </w:r>
            <w:r>
              <w:rPr>
                <w:rFonts w:ascii="Verdana" w:hAnsi="Verdana"/>
                <w:i/>
                <w:color w:val="008000"/>
                <w:sz w:val="20"/>
                <w:szCs w:val="20"/>
                <w:lang w:val="en-GB"/>
              </w:rPr>
              <w:t>Acronym</w:t>
            </w:r>
          </w:p>
        </w:tc>
        <w:tc>
          <w:tcPr>
            <w:tcW w:w="5136" w:type="dxa"/>
            <w:vAlign w:val="center"/>
          </w:tcPr>
          <w:p w:rsidR="005B536B" w:rsidRDefault="005B536B">
            <w:pPr>
              <w:rPr>
                <w:rFonts w:ascii="Verdana" w:hAnsi="Verdana"/>
                <w:i/>
              </w:rPr>
            </w:pPr>
          </w:p>
        </w:tc>
      </w:tr>
      <w:tr w:rsidR="005B536B">
        <w:trPr>
          <w:trHeight w:val="701"/>
          <w:jc w:val="center"/>
        </w:trPr>
        <w:tc>
          <w:tcPr>
            <w:tcW w:w="4948" w:type="dxa"/>
            <w:vAlign w:val="center"/>
          </w:tcPr>
          <w:p w:rsidR="005B536B" w:rsidRDefault="00EE17E5">
            <w:pPr>
              <w:rPr>
                <w:rFonts w:ascii="Verdana" w:hAnsi="Verdana"/>
                <w:b/>
                <w:color w:val="008000"/>
                <w:sz w:val="20"/>
              </w:rPr>
            </w:pPr>
            <w:r>
              <w:rPr>
                <w:rFonts w:ascii="Verdana" w:hAnsi="Verdana"/>
                <w:b/>
                <w:color w:val="008000"/>
                <w:sz w:val="20"/>
              </w:rPr>
              <w:t>Titre du projet</w:t>
            </w:r>
            <w:r>
              <w:rPr>
                <w:rFonts w:ascii="Verdana" w:hAnsi="Verdana"/>
                <w:b/>
                <w:color w:val="008000"/>
                <w:sz w:val="18"/>
              </w:rPr>
              <w:t xml:space="preserve"> (en français)</w:t>
            </w:r>
          </w:p>
        </w:tc>
        <w:tc>
          <w:tcPr>
            <w:tcW w:w="5136" w:type="dxa"/>
            <w:vAlign w:val="center"/>
          </w:tcPr>
          <w:p w:rsidR="005B536B" w:rsidRDefault="005B536B">
            <w:pPr>
              <w:rPr>
                <w:rFonts w:ascii="Verdana" w:hAnsi="Verdana"/>
                <w:i/>
              </w:rPr>
            </w:pPr>
          </w:p>
        </w:tc>
      </w:tr>
      <w:tr w:rsidR="005B536B">
        <w:trPr>
          <w:trHeight w:val="729"/>
          <w:jc w:val="center"/>
        </w:trPr>
        <w:tc>
          <w:tcPr>
            <w:tcW w:w="4948" w:type="dxa"/>
            <w:vAlign w:val="center"/>
          </w:tcPr>
          <w:p w:rsidR="005B536B" w:rsidRDefault="00EE17E5">
            <w:pPr>
              <w:rPr>
                <w:rFonts w:ascii="Verdana" w:hAnsi="Verdana"/>
                <w:b/>
                <w:i/>
                <w:color w:val="008000"/>
                <w:sz w:val="20"/>
                <w:lang w:val="en-US"/>
              </w:rPr>
            </w:pPr>
            <w:r>
              <w:rPr>
                <w:rFonts w:ascii="Verdana" w:hAnsi="Verdana"/>
                <w:b/>
                <w:i/>
                <w:color w:val="008000"/>
                <w:sz w:val="20"/>
                <w:lang w:val="en-GB"/>
              </w:rPr>
              <w:t xml:space="preserve">Proposal’s title </w:t>
            </w:r>
            <w:r>
              <w:rPr>
                <w:rFonts w:ascii="Verdana" w:hAnsi="Verdana"/>
                <w:b/>
                <w:i/>
                <w:color w:val="008000"/>
                <w:sz w:val="18"/>
                <w:lang w:val="en-GB"/>
              </w:rPr>
              <w:t>(in English</w:t>
            </w:r>
            <w:r>
              <w:rPr>
                <w:rFonts w:ascii="Verdana" w:hAnsi="Verdana"/>
                <w:b/>
                <w:i/>
                <w:color w:val="008000"/>
                <w:sz w:val="18"/>
                <w:lang w:val="en-US"/>
              </w:rPr>
              <w:t>)</w:t>
            </w:r>
          </w:p>
        </w:tc>
        <w:tc>
          <w:tcPr>
            <w:tcW w:w="5136" w:type="dxa"/>
            <w:vAlign w:val="center"/>
          </w:tcPr>
          <w:p w:rsidR="005B536B" w:rsidRDefault="005B536B">
            <w:pPr>
              <w:rPr>
                <w:rFonts w:ascii="Verdana" w:hAnsi="Verdana"/>
                <w:i/>
                <w:lang w:val="en-US"/>
              </w:rPr>
            </w:pPr>
            <w:bookmarkStart w:id="0" w:name="_GoBack"/>
            <w:bookmarkEnd w:id="0"/>
          </w:p>
        </w:tc>
      </w:tr>
      <w:tr w:rsidR="005B536B">
        <w:trPr>
          <w:trHeight w:val="729"/>
          <w:jc w:val="center"/>
        </w:trPr>
        <w:tc>
          <w:tcPr>
            <w:tcW w:w="4948" w:type="dxa"/>
            <w:vAlign w:val="center"/>
          </w:tcPr>
          <w:p w:rsidR="005B536B" w:rsidRDefault="00A637E4" w:rsidP="00A637E4">
            <w:pPr>
              <w:rPr>
                <w:rFonts w:ascii="Verdana" w:hAnsi="Verdana"/>
                <w:b/>
                <w:i/>
                <w:color w:val="008000"/>
                <w:sz w:val="20"/>
              </w:rPr>
            </w:pPr>
            <w:r>
              <w:rPr>
                <w:rFonts w:ascii="Verdana" w:hAnsi="Verdana"/>
                <w:b/>
                <w:color w:val="008000"/>
                <w:sz w:val="20"/>
                <w:szCs w:val="20"/>
                <w:lang w:val="fr-029"/>
              </w:rPr>
              <w:t>Nombre d’annexes M</w:t>
            </w:r>
            <w:r w:rsidR="00EE17E5">
              <w:rPr>
                <w:rFonts w:ascii="Verdana" w:hAnsi="Verdana"/>
                <w:b/>
                <w:color w:val="008000"/>
                <w:sz w:val="20"/>
                <w:szCs w:val="20"/>
                <w:lang w:val="fr-029"/>
              </w:rPr>
              <w:t xml:space="preserve">éthodologie / </w:t>
            </w:r>
            <w:proofErr w:type="spellStart"/>
            <w:r w:rsidR="00EE17E5">
              <w:rPr>
                <w:rFonts w:ascii="Verdana" w:hAnsi="Verdana"/>
                <w:b/>
                <w:i/>
                <w:color w:val="008000"/>
                <w:sz w:val="20"/>
                <w:szCs w:val="20"/>
                <w:lang w:val="fr-029"/>
              </w:rPr>
              <w:t>Number</w:t>
            </w:r>
            <w:proofErr w:type="spellEnd"/>
            <w:r w:rsidR="00EE17E5">
              <w:rPr>
                <w:rFonts w:ascii="Verdana" w:hAnsi="Verdana"/>
                <w:b/>
                <w:i/>
                <w:color w:val="008000"/>
                <w:sz w:val="20"/>
                <w:szCs w:val="20"/>
                <w:lang w:val="fr-029"/>
              </w:rPr>
              <w:t xml:space="preserve"> of </w:t>
            </w:r>
            <w:proofErr w:type="spellStart"/>
            <w:r w:rsidR="00EE17E5">
              <w:rPr>
                <w:rFonts w:ascii="Verdana" w:hAnsi="Verdana"/>
                <w:b/>
                <w:i/>
                <w:color w:val="008000"/>
                <w:sz w:val="20"/>
                <w:szCs w:val="20"/>
                <w:lang w:val="fr-029"/>
              </w:rPr>
              <w:t>appendix</w:t>
            </w:r>
            <w:proofErr w:type="spellEnd"/>
            <w:r>
              <w:rPr>
                <w:rFonts w:ascii="Verdana" w:hAnsi="Verdana"/>
                <w:b/>
                <w:i/>
                <w:color w:val="008000"/>
                <w:sz w:val="20"/>
                <w:szCs w:val="20"/>
                <w:lang w:val="fr-029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color w:val="008000"/>
                <w:sz w:val="20"/>
                <w:szCs w:val="20"/>
                <w:lang w:val="fr-029"/>
              </w:rPr>
              <w:t>Methodology</w:t>
            </w:r>
            <w:proofErr w:type="spellEnd"/>
          </w:p>
        </w:tc>
        <w:tc>
          <w:tcPr>
            <w:tcW w:w="5136" w:type="dxa"/>
            <w:vAlign w:val="center"/>
          </w:tcPr>
          <w:p w:rsidR="005B536B" w:rsidRDefault="005B536B">
            <w:pPr>
              <w:rPr>
                <w:rFonts w:ascii="Verdana" w:hAnsi="Verdana"/>
                <w:i/>
              </w:rPr>
            </w:pPr>
          </w:p>
        </w:tc>
      </w:tr>
    </w:tbl>
    <w:p w:rsidR="005B536B" w:rsidRDefault="005B536B"/>
    <w:p w:rsidR="005B536B" w:rsidRDefault="00EE17E5">
      <w:pPr>
        <w:jc w:val="center"/>
        <w:rPr>
          <w:b/>
          <w:color w:val="FF0000"/>
        </w:rPr>
      </w:pPr>
      <w:r>
        <w:rPr>
          <w:b/>
          <w:color w:val="FF0000"/>
        </w:rPr>
        <w:t>Description</w:t>
      </w:r>
    </w:p>
    <w:p w:rsidR="005B536B" w:rsidRDefault="005B536B">
      <w:pPr>
        <w:jc w:val="center"/>
        <w:rPr>
          <w:color w:val="FF0000"/>
        </w:rPr>
      </w:pPr>
    </w:p>
    <w:p w:rsidR="005B536B" w:rsidRDefault="00A637E4">
      <w:pPr>
        <w:jc w:val="both"/>
        <w:rPr>
          <w:color w:val="FF0000"/>
        </w:rPr>
      </w:pPr>
      <w:r>
        <w:rPr>
          <w:color w:val="FF0000"/>
        </w:rPr>
        <w:t xml:space="preserve">Chaque </w:t>
      </w:r>
      <w:r w:rsidR="00124362">
        <w:rPr>
          <w:color w:val="FF0000"/>
        </w:rPr>
        <w:t>annexe M</w:t>
      </w:r>
      <w:r>
        <w:rPr>
          <w:color w:val="FF0000"/>
        </w:rPr>
        <w:t>éthodologi</w:t>
      </w:r>
      <w:r w:rsidR="00EE17E5">
        <w:rPr>
          <w:color w:val="FF0000"/>
        </w:rPr>
        <w:t xml:space="preserve">e doit permettre de déterminer la pertinence des études au regard de l’objectif scientifique visé et/ou des contraintes réglementaires. La taille de l’échantillon nécessaire, la puissance statistique, etc. devront en particulier être démontrées. </w:t>
      </w:r>
      <w:r w:rsidR="00D736FA">
        <w:rPr>
          <w:color w:val="FF0000"/>
        </w:rPr>
        <w:t>Une</w:t>
      </w:r>
      <w:r w:rsidR="00EE17E5">
        <w:rPr>
          <w:color w:val="FF0000"/>
        </w:rPr>
        <w:t xml:space="preserve"> page maximum par étude. Les annexes pourront concernés des études précliniques, des études cliniques, des études observationnelles, des cohortes/registres, des recherches de </w:t>
      </w:r>
      <w:r w:rsidR="0051225E">
        <w:rPr>
          <w:color w:val="FF0000"/>
        </w:rPr>
        <w:t>biomarqueurs</w:t>
      </w:r>
      <w:r w:rsidR="00EE17E5">
        <w:rPr>
          <w:color w:val="FF0000"/>
        </w:rPr>
        <w:t xml:space="preserve"> sur banques d’échantillons biologiques, etc.</w:t>
      </w:r>
    </w:p>
    <w:p w:rsidR="005B536B" w:rsidRDefault="005B536B">
      <w:pPr>
        <w:jc w:val="both"/>
        <w:rPr>
          <w:color w:val="FF0000"/>
        </w:rPr>
      </w:pPr>
    </w:p>
    <w:p w:rsidR="005B536B" w:rsidRDefault="00EE17E5">
      <w:pPr>
        <w:jc w:val="both"/>
        <w:rPr>
          <w:rStyle w:val="hps"/>
          <w:i/>
          <w:color w:val="FF0000"/>
          <w:lang w:val="en"/>
        </w:rPr>
      </w:pPr>
      <w:r>
        <w:rPr>
          <w:rStyle w:val="hps"/>
          <w:i/>
          <w:color w:val="FF0000"/>
          <w:lang w:val="en"/>
        </w:rPr>
        <w:t xml:space="preserve">Each </w:t>
      </w:r>
      <w:r w:rsidR="00A637E4">
        <w:rPr>
          <w:rStyle w:val="hps"/>
          <w:i/>
          <w:color w:val="FF0000"/>
          <w:lang w:val="en"/>
        </w:rPr>
        <w:t>appendix Methodology</w:t>
      </w:r>
      <w:r>
        <w:rPr>
          <w:rStyle w:val="hps"/>
          <w:i/>
          <w:color w:val="FF0000"/>
          <w:lang w:val="en"/>
        </w:rPr>
        <w:t xml:space="preserve"> should determine the relevance of studies in relation </w:t>
      </w:r>
      <w:r w:rsidR="00D736FA">
        <w:rPr>
          <w:rStyle w:val="hps"/>
          <w:i/>
          <w:color w:val="FF0000"/>
          <w:lang w:val="en"/>
        </w:rPr>
        <w:t>to the scientific purpose and/</w:t>
      </w:r>
      <w:r>
        <w:rPr>
          <w:rStyle w:val="hps"/>
          <w:i/>
          <w:color w:val="FF0000"/>
          <w:lang w:val="en"/>
        </w:rPr>
        <w:t xml:space="preserve">or regulatory constraints. The required sample size, statistical power, etc. </w:t>
      </w:r>
      <w:proofErr w:type="gramStart"/>
      <w:r>
        <w:rPr>
          <w:rStyle w:val="hps"/>
          <w:i/>
          <w:color w:val="FF0000"/>
          <w:lang w:val="en"/>
        </w:rPr>
        <w:t>will be demonstrated</w:t>
      </w:r>
      <w:proofErr w:type="gramEnd"/>
      <w:r>
        <w:rPr>
          <w:rStyle w:val="hps"/>
          <w:i/>
          <w:color w:val="FF0000"/>
          <w:lang w:val="en"/>
        </w:rPr>
        <w:t>. Maximum one page in length per study. The appendixes may concern preclinical studies, clinical trials, observational studies, cohort / registers, biomarkers identification in biobanks, etc.</w:t>
      </w:r>
    </w:p>
    <w:p w:rsidR="005B536B" w:rsidRDefault="005B536B">
      <w:pPr>
        <w:jc w:val="both"/>
        <w:rPr>
          <w:rStyle w:val="hps"/>
          <w:i/>
          <w:color w:val="FF0000"/>
          <w:lang w:val="en"/>
        </w:rPr>
      </w:pPr>
    </w:p>
    <w:p w:rsidR="005B536B" w:rsidRDefault="005B536B">
      <w:pPr>
        <w:rPr>
          <w:lang w:val="en-US"/>
        </w:rPr>
      </w:pPr>
    </w:p>
    <w:p w:rsidR="005B536B" w:rsidRDefault="005B536B">
      <w:pPr>
        <w:rPr>
          <w:lang w:val="en-US"/>
        </w:rPr>
      </w:pPr>
    </w:p>
    <w:p w:rsidR="005B536B" w:rsidRDefault="005B536B">
      <w:pPr>
        <w:jc w:val="both"/>
        <w:rPr>
          <w:lang w:val="en-US"/>
        </w:rPr>
      </w:pPr>
    </w:p>
    <w:p w:rsidR="005B536B" w:rsidRDefault="005B536B">
      <w:pPr>
        <w:jc w:val="both"/>
        <w:rPr>
          <w:lang w:val="en-US"/>
        </w:rPr>
      </w:pPr>
    </w:p>
    <w:p w:rsidR="005B536B" w:rsidRDefault="005B536B">
      <w:pPr>
        <w:jc w:val="both"/>
        <w:rPr>
          <w:lang w:val="en-US"/>
        </w:rPr>
      </w:pPr>
    </w:p>
    <w:p w:rsidR="005B536B" w:rsidRDefault="005B536B">
      <w:pPr>
        <w:jc w:val="both"/>
        <w:rPr>
          <w:lang w:val="en-US"/>
        </w:rPr>
        <w:sectPr w:rsidR="005B536B">
          <w:headerReference w:type="default" r:id="rId7"/>
          <w:footerReference w:type="default" r:id="rId8"/>
          <w:headerReference w:type="first" r:id="rId9"/>
          <w:pgSz w:w="11906" w:h="16838" w:code="9"/>
          <w:pgMar w:top="1134" w:right="1077" w:bottom="851" w:left="1077" w:header="397" w:footer="284" w:gutter="0"/>
          <w:cols w:space="708"/>
          <w:titlePg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1"/>
        <w:gridCol w:w="6824"/>
        <w:gridCol w:w="987"/>
      </w:tblGrid>
      <w:tr w:rsidR="005B536B">
        <w:tc>
          <w:tcPr>
            <w:tcW w:w="1951" w:type="dxa"/>
            <w:vAlign w:val="center"/>
          </w:tcPr>
          <w:p w:rsidR="005B536B" w:rsidRDefault="00EE17E5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lastRenderedPageBreak/>
              <w:t>Titre</w:t>
            </w:r>
            <w:proofErr w:type="spellEnd"/>
            <w:r>
              <w:rPr>
                <w:rFonts w:cstheme="minorHAnsi"/>
                <w:lang w:val="en-US"/>
              </w:rPr>
              <w:t xml:space="preserve"> de </w:t>
            </w:r>
            <w:proofErr w:type="spellStart"/>
            <w:r>
              <w:rPr>
                <w:rFonts w:cstheme="minorHAnsi"/>
                <w:lang w:val="en-US"/>
              </w:rPr>
              <w:t>l’étude</w:t>
            </w:r>
            <w:proofErr w:type="spellEnd"/>
            <w:r>
              <w:rPr>
                <w:rFonts w:cstheme="minorHAnsi"/>
                <w:lang w:val="en-US"/>
              </w:rPr>
              <w:t xml:space="preserve"> / </w:t>
            </w:r>
            <w:r>
              <w:rPr>
                <w:rFonts w:cstheme="minorHAnsi"/>
                <w:i/>
                <w:color w:val="000000" w:themeColor="text1"/>
                <w:szCs w:val="20"/>
                <w:lang w:val="en-US"/>
              </w:rPr>
              <w:t>Title of the study</w:t>
            </w:r>
            <w:r>
              <w:rPr>
                <w:rFonts w:cstheme="minorHAnsi"/>
                <w:lang w:val="en-US"/>
              </w:rPr>
              <w:t> :</w:t>
            </w:r>
          </w:p>
        </w:tc>
        <w:tc>
          <w:tcPr>
            <w:tcW w:w="6946" w:type="dxa"/>
            <w:vAlign w:val="center"/>
          </w:tcPr>
          <w:p w:rsidR="005B536B" w:rsidRDefault="005B536B">
            <w:pPr>
              <w:rPr>
                <w:rFonts w:cstheme="minorHAnsi"/>
                <w:lang w:val="en-US"/>
              </w:rPr>
            </w:pPr>
          </w:p>
        </w:tc>
        <w:tc>
          <w:tcPr>
            <w:tcW w:w="995" w:type="dxa"/>
            <w:vAlign w:val="center"/>
          </w:tcPr>
          <w:p w:rsidR="005B536B" w:rsidRDefault="00EE17E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WP :</w:t>
            </w:r>
          </w:p>
        </w:tc>
      </w:tr>
    </w:tbl>
    <w:p w:rsidR="005B536B" w:rsidRDefault="005B536B">
      <w:pPr>
        <w:rPr>
          <w:lang w:val="en-US"/>
        </w:rPr>
      </w:pPr>
    </w:p>
    <w:p w:rsidR="005B536B" w:rsidRDefault="00EE17E5">
      <w:pPr>
        <w:rPr>
          <w:i/>
        </w:rPr>
      </w:pPr>
      <w:r>
        <w:rPr>
          <w:i/>
        </w:rPr>
        <w:t>Description</w:t>
      </w:r>
    </w:p>
    <w:p w:rsidR="005B536B" w:rsidRDefault="005B536B"/>
    <w:sectPr w:rsidR="005B536B">
      <w:footerReference w:type="first" r:id="rId10"/>
      <w:pgSz w:w="11906" w:h="16838" w:code="9"/>
      <w:pgMar w:top="1440" w:right="1077" w:bottom="794" w:left="1077" w:header="39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7E5" w:rsidRDefault="00EE17E5">
      <w:r>
        <w:separator/>
      </w:r>
    </w:p>
  </w:endnote>
  <w:endnote w:type="continuationSeparator" w:id="0">
    <w:p w:rsidR="00EE17E5" w:rsidRDefault="00EE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18"/>
        <w:szCs w:val="18"/>
      </w:rPr>
      <w:id w:val="-320744445"/>
      <w:docPartObj>
        <w:docPartGallery w:val="Page Numbers (Bottom of Page)"/>
        <w:docPartUnique/>
      </w:docPartObj>
    </w:sdtPr>
    <w:sdtEndPr/>
    <w:sdtContent>
      <w:p w:rsidR="00A637E4" w:rsidRDefault="00EE17E5">
        <w:pPr>
          <w:pStyle w:val="Pieddepage"/>
          <w:tabs>
            <w:tab w:val="clear" w:pos="9072"/>
            <w:tab w:val="right" w:pos="9781"/>
          </w:tabs>
          <w:ind w:right="-28"/>
          <w:jc w:val="both"/>
          <w:rPr>
            <w:rFonts w:cstheme="minorHAnsi"/>
            <w:color w:val="FF3300"/>
            <w:sz w:val="18"/>
            <w:szCs w:val="18"/>
          </w:rPr>
        </w:pPr>
        <w:r>
          <w:rPr>
            <w:rFonts w:cstheme="minorHAnsi"/>
            <w:color w:val="FF3300"/>
            <w:sz w:val="18"/>
            <w:szCs w:val="18"/>
          </w:rPr>
          <w:t>Cette page est à dupliquer autant de fois que le nécessite le nombre d'étude(s) décrite(s) dans le document scientifique /</w:t>
        </w:r>
      </w:p>
      <w:p w:rsidR="005B536B" w:rsidRDefault="00EE17E5">
        <w:pPr>
          <w:pStyle w:val="Pieddepage"/>
          <w:tabs>
            <w:tab w:val="clear" w:pos="9072"/>
            <w:tab w:val="right" w:pos="9781"/>
          </w:tabs>
          <w:ind w:right="-28"/>
          <w:jc w:val="both"/>
          <w:rPr>
            <w:rFonts w:cstheme="minorHAnsi"/>
            <w:sz w:val="18"/>
            <w:szCs w:val="18"/>
          </w:rPr>
        </w:pPr>
        <w:r>
          <w:rPr>
            <w:rFonts w:cstheme="minorHAnsi"/>
            <w:i/>
            <w:color w:val="FF3300"/>
            <w:sz w:val="18"/>
            <w:szCs w:val="18"/>
            <w:lang w:val="en-US"/>
          </w:rPr>
          <w:t>This page is to duplicate as many times as required by the number of study described in the scientific submission form</w:t>
        </w:r>
        <w:r>
          <w:rPr>
            <w:rFonts w:cstheme="minorHAnsi"/>
            <w:sz w:val="18"/>
            <w:szCs w:val="18"/>
            <w:lang w:val="en-US"/>
          </w:rPr>
          <w:t>.</w:t>
        </w:r>
        <w:r>
          <w:rPr>
            <w:rFonts w:cstheme="minorHAnsi"/>
            <w:sz w:val="18"/>
            <w:szCs w:val="18"/>
            <w:lang w:val="en-US"/>
          </w:rPr>
          <w:tab/>
        </w:r>
        <w:r>
          <w:rPr>
            <w:rFonts w:cstheme="minorHAnsi"/>
            <w:b/>
            <w:sz w:val="18"/>
            <w:szCs w:val="18"/>
          </w:rPr>
          <w:fldChar w:fldCharType="begin"/>
        </w:r>
        <w:r>
          <w:rPr>
            <w:rFonts w:cstheme="minorHAnsi"/>
            <w:b/>
            <w:sz w:val="18"/>
            <w:szCs w:val="18"/>
            <w:lang w:val="en-US"/>
          </w:rPr>
          <w:instrText xml:space="preserve"> PAGE   \* MERGEFORMAT </w:instrText>
        </w:r>
        <w:r>
          <w:rPr>
            <w:rFonts w:cstheme="minorHAnsi"/>
            <w:b/>
            <w:sz w:val="18"/>
            <w:szCs w:val="18"/>
          </w:rPr>
          <w:fldChar w:fldCharType="separate"/>
        </w:r>
        <w:r w:rsidR="004A467C" w:rsidRPr="004A467C">
          <w:rPr>
            <w:rFonts w:cstheme="minorHAnsi"/>
            <w:b/>
            <w:noProof/>
            <w:sz w:val="18"/>
            <w:szCs w:val="18"/>
          </w:rPr>
          <w:t>1</w:t>
        </w:r>
        <w:r>
          <w:rPr>
            <w:rFonts w:cstheme="minorHAnsi"/>
            <w:b/>
            <w:sz w:val="18"/>
            <w:szCs w:val="18"/>
          </w:rPr>
          <w:fldChar w:fldCharType="end"/>
        </w:r>
        <w:r>
          <w:rPr>
            <w:rFonts w:cstheme="minorHAnsi"/>
            <w:b/>
            <w:sz w:val="18"/>
            <w:szCs w:val="18"/>
          </w:rPr>
          <w:t>/</w:t>
        </w:r>
        <w:r>
          <w:rPr>
            <w:rFonts w:cstheme="minorHAnsi"/>
            <w:b/>
            <w:sz w:val="18"/>
            <w:szCs w:val="18"/>
          </w:rPr>
          <w:fldChar w:fldCharType="begin"/>
        </w:r>
        <w:r>
          <w:rPr>
            <w:rFonts w:cstheme="minorHAnsi"/>
            <w:b/>
            <w:sz w:val="18"/>
            <w:szCs w:val="18"/>
          </w:rPr>
          <w:instrText xml:space="preserve"> SECTIONPAGES   \* MERGEFORMAT </w:instrText>
        </w:r>
        <w:r>
          <w:rPr>
            <w:rFonts w:cstheme="minorHAnsi"/>
            <w:b/>
            <w:sz w:val="18"/>
            <w:szCs w:val="18"/>
          </w:rPr>
          <w:fldChar w:fldCharType="separate"/>
        </w:r>
        <w:r w:rsidR="004A467C">
          <w:rPr>
            <w:rFonts w:cstheme="minorHAnsi"/>
            <w:b/>
            <w:noProof/>
            <w:sz w:val="18"/>
            <w:szCs w:val="18"/>
          </w:rPr>
          <w:t>1</w:t>
        </w:r>
        <w:r>
          <w:rPr>
            <w:rFonts w:cstheme="minorHAnsi"/>
            <w:b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18"/>
        <w:szCs w:val="18"/>
      </w:rPr>
      <w:id w:val="-1721280148"/>
      <w:docPartObj>
        <w:docPartGallery w:val="Page Numbers (Bottom of Page)"/>
        <w:docPartUnique/>
      </w:docPartObj>
    </w:sdtPr>
    <w:sdtEndPr/>
    <w:sdtContent>
      <w:p w:rsidR="005B536B" w:rsidRDefault="00EE17E5">
        <w:pPr>
          <w:pStyle w:val="Pieddepage"/>
          <w:tabs>
            <w:tab w:val="clear" w:pos="9072"/>
            <w:tab w:val="right" w:pos="9781"/>
          </w:tabs>
          <w:ind w:right="-28"/>
          <w:jc w:val="both"/>
          <w:rPr>
            <w:rFonts w:cstheme="minorHAnsi"/>
            <w:sz w:val="18"/>
            <w:szCs w:val="18"/>
          </w:rPr>
        </w:pPr>
        <w:r>
          <w:rPr>
            <w:rFonts w:cstheme="minorHAnsi"/>
            <w:color w:val="FF3300"/>
            <w:sz w:val="18"/>
            <w:szCs w:val="18"/>
          </w:rPr>
          <w:t xml:space="preserve">Cette page est à dupliquer autant de fois que le nécessite le nombre d'étude(s) décrite(s) dans le document scientifique / </w:t>
        </w:r>
        <w:r>
          <w:rPr>
            <w:rFonts w:cstheme="minorHAnsi"/>
            <w:i/>
            <w:color w:val="FF3300"/>
            <w:sz w:val="18"/>
            <w:szCs w:val="18"/>
            <w:lang w:val="en-US"/>
          </w:rPr>
          <w:t>This page is to duplicate as many times as required by the number of study described in the scientific submission form</w:t>
        </w:r>
        <w:r>
          <w:rPr>
            <w:rFonts w:cstheme="minorHAnsi"/>
            <w:sz w:val="18"/>
            <w:szCs w:val="18"/>
            <w:lang w:val="en-US"/>
          </w:rPr>
          <w:t>.</w:t>
        </w:r>
        <w:r>
          <w:rPr>
            <w:rFonts w:cstheme="minorHAnsi"/>
            <w:sz w:val="18"/>
            <w:szCs w:val="18"/>
            <w:lang w:val="en-US"/>
          </w:rPr>
          <w:tab/>
        </w:r>
        <w:r>
          <w:rPr>
            <w:rFonts w:cstheme="minorHAnsi"/>
            <w:b/>
            <w:sz w:val="18"/>
            <w:szCs w:val="18"/>
          </w:rPr>
          <w:fldChar w:fldCharType="begin"/>
        </w:r>
        <w:r>
          <w:rPr>
            <w:rFonts w:cstheme="minorHAnsi"/>
            <w:b/>
            <w:sz w:val="18"/>
            <w:szCs w:val="18"/>
            <w:lang w:val="en-US"/>
          </w:rPr>
          <w:instrText xml:space="preserve"> PAGE   \* MERGEFORMAT </w:instrText>
        </w:r>
        <w:r>
          <w:rPr>
            <w:rFonts w:cstheme="minorHAnsi"/>
            <w:b/>
            <w:sz w:val="18"/>
            <w:szCs w:val="18"/>
          </w:rPr>
          <w:fldChar w:fldCharType="separate"/>
        </w:r>
        <w:r>
          <w:rPr>
            <w:rFonts w:cstheme="minorHAnsi"/>
            <w:b/>
            <w:noProof/>
            <w:sz w:val="18"/>
            <w:szCs w:val="18"/>
          </w:rPr>
          <w:t>1</w:t>
        </w:r>
        <w:r>
          <w:rPr>
            <w:rFonts w:cstheme="minorHAnsi"/>
            <w:b/>
            <w:sz w:val="18"/>
            <w:szCs w:val="18"/>
          </w:rPr>
          <w:fldChar w:fldCharType="end"/>
        </w:r>
        <w:r>
          <w:rPr>
            <w:rFonts w:cstheme="minorHAnsi"/>
            <w:b/>
            <w:sz w:val="18"/>
            <w:szCs w:val="18"/>
          </w:rPr>
          <w:t>/</w:t>
        </w:r>
        <w:r>
          <w:rPr>
            <w:rFonts w:cstheme="minorHAnsi"/>
            <w:b/>
            <w:sz w:val="18"/>
            <w:szCs w:val="18"/>
          </w:rPr>
          <w:fldChar w:fldCharType="begin"/>
        </w:r>
        <w:r>
          <w:rPr>
            <w:rFonts w:cstheme="minorHAnsi"/>
            <w:b/>
            <w:sz w:val="18"/>
            <w:szCs w:val="18"/>
          </w:rPr>
          <w:instrText xml:space="preserve"> SECTIONPAGES   \* MERGEFORMAT </w:instrText>
        </w:r>
        <w:r>
          <w:rPr>
            <w:rFonts w:cstheme="minorHAnsi"/>
            <w:b/>
            <w:sz w:val="18"/>
            <w:szCs w:val="18"/>
          </w:rPr>
          <w:fldChar w:fldCharType="separate"/>
        </w:r>
        <w:r>
          <w:rPr>
            <w:rFonts w:cstheme="minorHAnsi"/>
            <w:b/>
            <w:noProof/>
            <w:sz w:val="18"/>
            <w:szCs w:val="18"/>
          </w:rPr>
          <w:t>1</w:t>
        </w:r>
        <w:r>
          <w:rPr>
            <w:rFonts w:cstheme="minorHAnsi"/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7E5" w:rsidRDefault="00EE17E5">
      <w:r>
        <w:separator/>
      </w:r>
    </w:p>
  </w:footnote>
  <w:footnote w:type="continuationSeparator" w:id="0">
    <w:p w:rsidR="00EE17E5" w:rsidRDefault="00EE1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38"/>
      <w:gridCol w:w="5325"/>
      <w:gridCol w:w="3544"/>
    </w:tblGrid>
    <w:tr w:rsidR="005B536B">
      <w:trPr>
        <w:cantSplit/>
        <w:trHeight w:val="1272"/>
        <w:jc w:val="center"/>
      </w:trPr>
      <w:tc>
        <w:tcPr>
          <w:tcW w:w="1338" w:type="dxa"/>
          <w:tcBorders>
            <w:top w:val="nil"/>
            <w:left w:val="nil"/>
            <w:bottom w:val="nil"/>
            <w:right w:val="nil"/>
          </w:tcBorders>
        </w:tcPr>
        <w:p w:rsidR="005B536B" w:rsidRDefault="00EE17E5">
          <w:r>
            <w:rPr>
              <w:noProof/>
              <w:lang w:eastAsia="fr-FR"/>
            </w:rPr>
            <w:drawing>
              <wp:inline distT="0" distB="0" distL="0" distR="0">
                <wp:extent cx="712694" cy="712694"/>
                <wp:effectExtent l="0" t="0" r="0" b="0"/>
                <wp:docPr id="1" name="Image 1" descr="SIG_Investissements_Davenir-3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_Investissements_Davenir-3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694" cy="7126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5" w:type="dxa"/>
          <w:tcBorders>
            <w:top w:val="nil"/>
            <w:left w:val="nil"/>
            <w:bottom w:val="nil"/>
            <w:right w:val="single" w:sz="4" w:space="0" w:color="92D050"/>
          </w:tcBorders>
        </w:tcPr>
        <w:p w:rsidR="005B536B" w:rsidRDefault="00EE17E5">
          <w:pPr>
            <w:pStyle w:val="En-tte"/>
            <w:jc w:val="center"/>
            <w:rPr>
              <w:rFonts w:ascii="Verdana" w:hAnsi="Verdana"/>
              <w:b/>
              <w:smallCaps/>
              <w:color w:val="99CC00"/>
              <w:sz w:val="20"/>
            </w:rPr>
          </w:pPr>
          <w:r>
            <w:rPr>
              <w:rFonts w:ascii="Verdana" w:hAnsi="Verdana"/>
              <w:b/>
              <w:smallCaps/>
              <w:color w:val="99CC00"/>
              <w:sz w:val="20"/>
            </w:rPr>
            <w:t xml:space="preserve">Appel à projets </w:t>
          </w:r>
        </w:p>
        <w:p w:rsidR="005B536B" w:rsidRDefault="00EE17E5">
          <w:pPr>
            <w:pStyle w:val="En-tte"/>
            <w:jc w:val="center"/>
            <w:rPr>
              <w:rFonts w:ascii="Verdana" w:hAnsi="Verdana"/>
              <w:b/>
              <w:smallCaps/>
              <w:color w:val="99CC00"/>
              <w:sz w:val="20"/>
            </w:rPr>
          </w:pPr>
          <w:r>
            <w:rPr>
              <w:rFonts w:ascii="Verdana" w:hAnsi="Verdana"/>
              <w:b/>
              <w:smallCaps/>
              <w:color w:val="99CC00"/>
              <w:sz w:val="20"/>
            </w:rPr>
            <w:t>Recherche Hospitalo-Universitaire en santé – Vague</w:t>
          </w:r>
          <w:r w:rsidR="00B26202">
            <w:rPr>
              <w:rFonts w:ascii="Verdana" w:hAnsi="Verdana"/>
              <w:b/>
              <w:smallCaps/>
              <w:color w:val="99CC00"/>
              <w:sz w:val="20"/>
            </w:rPr>
            <w:t>4</w:t>
          </w:r>
        </w:p>
        <w:p w:rsidR="005B536B" w:rsidRDefault="00EE17E5">
          <w:pPr>
            <w:pStyle w:val="En-tte"/>
            <w:jc w:val="center"/>
            <w:rPr>
              <w:rFonts w:ascii="Verdana" w:hAnsi="Verdana"/>
              <w:b/>
              <w:smallCaps/>
              <w:color w:val="99CC00"/>
              <w:sz w:val="20"/>
              <w:lang w:val="en-US"/>
            </w:rPr>
          </w:pPr>
          <w:r>
            <w:rPr>
              <w:rFonts w:ascii="Verdana" w:hAnsi="Verdana"/>
              <w:b/>
              <w:smallCaps/>
              <w:color w:val="99CC00"/>
              <w:sz w:val="20"/>
              <w:lang w:val="en-US"/>
            </w:rPr>
            <w:t>RHU /</w:t>
          </w:r>
          <w:r>
            <w:rPr>
              <w:rFonts w:ascii="Verdana" w:hAnsi="Verdana"/>
              <w:b/>
              <w:smallCaps/>
              <w:color w:val="99CC00"/>
              <w:sz w:val="20"/>
              <w:lang w:val="en-GB"/>
            </w:rPr>
            <w:t xml:space="preserve"> </w:t>
          </w:r>
          <w:r w:rsidR="00B26202">
            <w:rPr>
              <w:rFonts w:ascii="Verdana" w:hAnsi="Verdana"/>
              <w:b/>
              <w:smallCaps/>
              <w:color w:val="99CC00"/>
              <w:sz w:val="20"/>
              <w:lang w:val="en-GB"/>
            </w:rPr>
            <w:t>4</w:t>
          </w:r>
          <w:r w:rsidR="00B26202" w:rsidRPr="00B26202">
            <w:rPr>
              <w:rFonts w:ascii="Verdana" w:hAnsi="Verdana"/>
              <w:b/>
              <w:smallCaps/>
              <w:color w:val="99CC00"/>
              <w:sz w:val="20"/>
              <w:vertAlign w:val="superscript"/>
              <w:lang w:val="en-GB"/>
            </w:rPr>
            <w:t>th</w:t>
          </w:r>
          <w:r w:rsidR="00B26202">
            <w:rPr>
              <w:rFonts w:ascii="Verdana" w:hAnsi="Verdana"/>
              <w:b/>
              <w:smallCaps/>
              <w:color w:val="99CC00"/>
              <w:sz w:val="20"/>
              <w:lang w:val="en-GB"/>
            </w:rPr>
            <w:t xml:space="preserve"> c</w:t>
          </w:r>
          <w:r>
            <w:rPr>
              <w:rFonts w:ascii="Verdana" w:hAnsi="Verdana"/>
              <w:b/>
              <w:i/>
              <w:smallCaps/>
              <w:color w:val="99CC00"/>
              <w:sz w:val="20"/>
              <w:lang w:val="en-GB"/>
            </w:rPr>
            <w:t>all for proposals RHU</w:t>
          </w:r>
        </w:p>
        <w:p w:rsidR="005B536B" w:rsidRDefault="00EE17E5" w:rsidP="004A467C">
          <w:pPr>
            <w:pStyle w:val="En-tte"/>
            <w:jc w:val="center"/>
            <w:rPr>
              <w:rFonts w:ascii="Verdana" w:hAnsi="Verdana"/>
              <w:b/>
              <w:smallCaps/>
              <w:color w:val="339966"/>
              <w:lang w:val="en-US"/>
            </w:rPr>
          </w:pPr>
          <w:r>
            <w:rPr>
              <w:rFonts w:ascii="Verdana" w:hAnsi="Verdana"/>
              <w:b/>
              <w:smallCaps/>
              <w:color w:val="99CC00"/>
              <w:sz w:val="20"/>
            </w:rPr>
            <w:t>201</w:t>
          </w:r>
          <w:r w:rsidR="004A467C">
            <w:rPr>
              <w:rFonts w:ascii="Verdana" w:hAnsi="Verdana"/>
              <w:b/>
              <w:smallCaps/>
              <w:color w:val="99CC00"/>
              <w:sz w:val="20"/>
            </w:rPr>
            <w:t>8</w:t>
          </w:r>
        </w:p>
      </w:tc>
      <w:tc>
        <w:tcPr>
          <w:tcW w:w="3544" w:type="dxa"/>
          <w:tc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</w:tcBorders>
        </w:tcPr>
        <w:p w:rsidR="005B536B" w:rsidRDefault="00EE17E5">
          <w:pPr>
            <w:pStyle w:val="En-tte"/>
            <w:jc w:val="center"/>
            <w:rPr>
              <w:rFonts w:ascii="Verdana" w:hAnsi="Verdana"/>
              <w:b/>
              <w:smallCaps/>
              <w:color w:val="339966"/>
              <w:sz w:val="20"/>
            </w:rPr>
          </w:pPr>
          <w:r>
            <w:rPr>
              <w:rFonts w:ascii="Verdana" w:hAnsi="Verdana"/>
              <w:b/>
              <w:smallCaps/>
              <w:color w:val="339966"/>
              <w:sz w:val="20"/>
            </w:rPr>
            <w:t xml:space="preserve">Annexe </w:t>
          </w:r>
          <w:r w:rsidR="00A637E4">
            <w:rPr>
              <w:rFonts w:ascii="Verdana" w:hAnsi="Verdana"/>
              <w:b/>
              <w:smallCaps/>
              <w:color w:val="339966"/>
              <w:sz w:val="20"/>
            </w:rPr>
            <w:t>M</w:t>
          </w:r>
          <w:r>
            <w:rPr>
              <w:rFonts w:ascii="Verdana" w:hAnsi="Verdana"/>
              <w:b/>
              <w:smallCaps/>
              <w:color w:val="339966"/>
              <w:sz w:val="20"/>
            </w:rPr>
            <w:t>éthodolog</w:t>
          </w:r>
          <w:r w:rsidR="00504189">
            <w:rPr>
              <w:rFonts w:ascii="Verdana" w:hAnsi="Verdana"/>
              <w:b/>
              <w:smallCaps/>
              <w:color w:val="339966"/>
              <w:sz w:val="20"/>
            </w:rPr>
            <w:t>ie</w:t>
          </w:r>
          <w:r>
            <w:rPr>
              <w:rFonts w:ascii="Verdana" w:hAnsi="Verdana"/>
              <w:b/>
              <w:smallCaps/>
              <w:color w:val="339966"/>
              <w:sz w:val="20"/>
            </w:rPr>
            <w:t>/</w:t>
          </w:r>
        </w:p>
        <w:p w:rsidR="005B536B" w:rsidRDefault="00A637E4">
          <w:pPr>
            <w:pStyle w:val="En-tte"/>
            <w:spacing w:line="276" w:lineRule="auto"/>
            <w:jc w:val="center"/>
            <w:rPr>
              <w:rFonts w:ascii="Verdana" w:hAnsi="Verdana"/>
              <w:b/>
              <w:color w:val="99CC00"/>
              <w:sz w:val="20"/>
            </w:rPr>
          </w:pPr>
          <w:proofErr w:type="spellStart"/>
          <w:r>
            <w:rPr>
              <w:rFonts w:ascii="Verdana" w:eastAsia="Times New Roman" w:hAnsi="Verdana" w:cs="Times New Roman"/>
              <w:i/>
              <w:smallCaps/>
              <w:color w:val="339966"/>
              <w:sz w:val="20"/>
              <w:szCs w:val="18"/>
              <w:lang w:eastAsia="fr-FR"/>
            </w:rPr>
            <w:t>appendix</w:t>
          </w:r>
          <w:proofErr w:type="spellEnd"/>
          <w:r>
            <w:rPr>
              <w:rFonts w:ascii="Verdana" w:eastAsia="Times New Roman" w:hAnsi="Verdana" w:cs="Times New Roman"/>
              <w:i/>
              <w:smallCaps/>
              <w:color w:val="339966"/>
              <w:sz w:val="20"/>
              <w:szCs w:val="24"/>
              <w:lang w:eastAsia="fr-FR"/>
            </w:rPr>
            <w:t xml:space="preserve"> </w:t>
          </w:r>
          <w:proofErr w:type="spellStart"/>
          <w:r w:rsidR="00EE17E5">
            <w:rPr>
              <w:rFonts w:ascii="Verdana" w:eastAsia="Times New Roman" w:hAnsi="Verdana" w:cs="Times New Roman"/>
              <w:i/>
              <w:smallCaps/>
              <w:color w:val="339966"/>
              <w:sz w:val="20"/>
              <w:szCs w:val="24"/>
              <w:lang w:eastAsia="fr-FR"/>
            </w:rPr>
            <w:t>Metho</w:t>
          </w:r>
          <w:r w:rsidR="00EE17E5">
            <w:rPr>
              <w:rFonts w:ascii="Verdana" w:eastAsia="Times New Roman" w:hAnsi="Verdana" w:cs="Times New Roman"/>
              <w:i/>
              <w:smallCaps/>
              <w:color w:val="339966"/>
              <w:sz w:val="20"/>
              <w:szCs w:val="18"/>
              <w:lang w:eastAsia="fr-FR"/>
            </w:rPr>
            <w:t>dolog</w:t>
          </w:r>
          <w:r>
            <w:rPr>
              <w:rFonts w:ascii="Verdana" w:eastAsia="Times New Roman" w:hAnsi="Verdana" w:cs="Times New Roman"/>
              <w:i/>
              <w:smallCaps/>
              <w:color w:val="339966"/>
              <w:sz w:val="20"/>
              <w:szCs w:val="18"/>
              <w:lang w:eastAsia="fr-FR"/>
            </w:rPr>
            <w:t>y</w:t>
          </w:r>
          <w:proofErr w:type="spellEnd"/>
        </w:p>
        <w:p w:rsidR="005B536B" w:rsidRDefault="00EE17E5">
          <w:pPr>
            <w:pStyle w:val="En-tte"/>
            <w:spacing w:line="276" w:lineRule="auto"/>
            <w:jc w:val="center"/>
            <w:rPr>
              <w:rFonts w:ascii="Verdana" w:hAnsi="Verdana"/>
              <w:i/>
              <w:color w:val="99CC00"/>
              <w:sz w:val="20"/>
            </w:rPr>
          </w:pPr>
          <w:r>
            <w:rPr>
              <w:rFonts w:ascii="Verdana" w:hAnsi="Verdana"/>
              <w:b/>
              <w:color w:val="99CC00"/>
              <w:sz w:val="20"/>
            </w:rPr>
            <w:t>Acronyme du projet/</w:t>
          </w:r>
          <w:proofErr w:type="spellStart"/>
          <w:r>
            <w:rPr>
              <w:rFonts w:ascii="Verdana" w:hAnsi="Verdana"/>
              <w:i/>
              <w:color w:val="99CC00"/>
              <w:sz w:val="20"/>
            </w:rPr>
            <w:t>Acronym</w:t>
          </w:r>
          <w:proofErr w:type="spellEnd"/>
        </w:p>
        <w:p w:rsidR="005B536B" w:rsidRDefault="00EE17E5">
          <w:pPr>
            <w:pStyle w:val="En-tte"/>
            <w:spacing w:line="276" w:lineRule="auto"/>
            <w:jc w:val="center"/>
            <w:rPr>
              <w:rFonts w:ascii="Verdana" w:hAnsi="Verdana"/>
              <w:b/>
              <w:color w:val="99CC00"/>
              <w:sz w:val="18"/>
            </w:rPr>
          </w:pPr>
          <w:r>
            <w:rPr>
              <w:rFonts w:ascii="Verdana" w:hAnsi="Verdana"/>
              <w:b/>
              <w:color w:val="99CC00"/>
              <w:sz w:val="20"/>
            </w:rPr>
            <w:t>[.]</w:t>
          </w:r>
        </w:p>
      </w:tc>
    </w:tr>
  </w:tbl>
  <w:p w:rsidR="005B536B" w:rsidRDefault="005B536B">
    <w:pPr>
      <w:pStyle w:val="En-tte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38"/>
      <w:gridCol w:w="5325"/>
      <w:gridCol w:w="3544"/>
    </w:tblGrid>
    <w:tr w:rsidR="005B536B">
      <w:trPr>
        <w:cantSplit/>
        <w:trHeight w:val="1272"/>
        <w:jc w:val="center"/>
      </w:trPr>
      <w:tc>
        <w:tcPr>
          <w:tcW w:w="1338" w:type="dxa"/>
          <w:tcBorders>
            <w:top w:val="nil"/>
            <w:left w:val="nil"/>
            <w:bottom w:val="nil"/>
            <w:right w:val="nil"/>
          </w:tcBorders>
        </w:tcPr>
        <w:p w:rsidR="005B536B" w:rsidRDefault="00EE17E5">
          <w:r>
            <w:rPr>
              <w:noProof/>
              <w:lang w:eastAsia="fr-FR"/>
            </w:rPr>
            <w:drawing>
              <wp:inline distT="0" distB="0" distL="0" distR="0">
                <wp:extent cx="712694" cy="712694"/>
                <wp:effectExtent l="0" t="0" r="0" b="0"/>
                <wp:docPr id="13" name="Image 13" descr="SIG_Investissements_Davenir-3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_Investissements_Davenir-3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694" cy="7126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5" w:type="dxa"/>
          <w:tcBorders>
            <w:top w:val="nil"/>
            <w:left w:val="nil"/>
            <w:bottom w:val="nil"/>
            <w:right w:val="single" w:sz="4" w:space="0" w:color="92D050"/>
          </w:tcBorders>
        </w:tcPr>
        <w:p w:rsidR="005B536B" w:rsidRDefault="00EE17E5">
          <w:pPr>
            <w:pStyle w:val="En-tte"/>
            <w:jc w:val="center"/>
            <w:rPr>
              <w:rFonts w:ascii="Verdana" w:hAnsi="Verdana"/>
              <w:b/>
              <w:smallCaps/>
              <w:color w:val="99CC00"/>
              <w:sz w:val="20"/>
            </w:rPr>
          </w:pPr>
          <w:r>
            <w:rPr>
              <w:rFonts w:ascii="Verdana" w:hAnsi="Verdana"/>
              <w:b/>
              <w:smallCaps/>
              <w:color w:val="99CC00"/>
              <w:sz w:val="20"/>
            </w:rPr>
            <w:t xml:space="preserve">Appel à projets </w:t>
          </w:r>
        </w:p>
        <w:p w:rsidR="005B536B" w:rsidRDefault="00EE17E5">
          <w:pPr>
            <w:pStyle w:val="En-tte"/>
            <w:jc w:val="center"/>
            <w:rPr>
              <w:rFonts w:ascii="Verdana" w:hAnsi="Verdana"/>
              <w:b/>
              <w:smallCaps/>
              <w:color w:val="99CC00"/>
              <w:sz w:val="20"/>
            </w:rPr>
          </w:pPr>
          <w:r>
            <w:rPr>
              <w:rFonts w:ascii="Verdana" w:hAnsi="Verdana"/>
              <w:b/>
              <w:smallCaps/>
              <w:color w:val="99CC00"/>
              <w:sz w:val="20"/>
            </w:rPr>
            <w:t>Recherche Hospitalo-Universitaire en santé – Vague</w:t>
          </w:r>
          <w:r w:rsidR="00B26202">
            <w:rPr>
              <w:rFonts w:ascii="Verdana" w:hAnsi="Verdana"/>
              <w:b/>
              <w:smallCaps/>
              <w:color w:val="99CC00"/>
              <w:sz w:val="20"/>
            </w:rPr>
            <w:t>4</w:t>
          </w:r>
        </w:p>
        <w:p w:rsidR="005B536B" w:rsidRDefault="00EE17E5">
          <w:pPr>
            <w:pStyle w:val="En-tte"/>
            <w:jc w:val="center"/>
            <w:rPr>
              <w:rFonts w:ascii="Verdana" w:hAnsi="Verdana"/>
              <w:b/>
              <w:smallCaps/>
              <w:color w:val="99CC00"/>
              <w:sz w:val="20"/>
              <w:lang w:val="en-US"/>
            </w:rPr>
          </w:pPr>
          <w:r>
            <w:rPr>
              <w:rFonts w:ascii="Verdana" w:hAnsi="Verdana"/>
              <w:b/>
              <w:smallCaps/>
              <w:color w:val="99CC00"/>
              <w:sz w:val="20"/>
              <w:lang w:val="en-US"/>
            </w:rPr>
            <w:t>RHU /</w:t>
          </w:r>
          <w:r>
            <w:rPr>
              <w:rFonts w:ascii="Verdana" w:hAnsi="Verdana"/>
              <w:b/>
              <w:smallCaps/>
              <w:color w:val="99CC00"/>
              <w:sz w:val="20"/>
              <w:lang w:val="en-GB"/>
            </w:rPr>
            <w:t xml:space="preserve"> </w:t>
          </w:r>
          <w:r w:rsidR="00B26202">
            <w:rPr>
              <w:rFonts w:ascii="Verdana" w:hAnsi="Verdana"/>
              <w:b/>
              <w:smallCaps/>
              <w:color w:val="99CC00"/>
              <w:sz w:val="20"/>
              <w:lang w:val="en-GB"/>
            </w:rPr>
            <w:t>4</w:t>
          </w:r>
          <w:r w:rsidR="00B26202" w:rsidRPr="00B26202">
            <w:rPr>
              <w:rFonts w:ascii="Verdana" w:hAnsi="Verdana"/>
              <w:b/>
              <w:smallCaps/>
              <w:color w:val="99CC00"/>
              <w:sz w:val="20"/>
              <w:vertAlign w:val="superscript"/>
              <w:lang w:val="en-GB"/>
            </w:rPr>
            <w:t>th</w:t>
          </w:r>
          <w:r w:rsidR="00B26202">
            <w:rPr>
              <w:rFonts w:ascii="Verdana" w:hAnsi="Verdana"/>
              <w:b/>
              <w:smallCaps/>
              <w:color w:val="99CC00"/>
              <w:sz w:val="20"/>
              <w:lang w:val="en-GB"/>
            </w:rPr>
            <w:t xml:space="preserve"> </w:t>
          </w:r>
          <w:r>
            <w:rPr>
              <w:rFonts w:ascii="Verdana" w:hAnsi="Verdana"/>
              <w:b/>
              <w:i/>
              <w:smallCaps/>
              <w:color w:val="99CC00"/>
              <w:sz w:val="20"/>
              <w:lang w:val="en-GB"/>
            </w:rPr>
            <w:t>Call for proposals RHU</w:t>
          </w:r>
        </w:p>
        <w:p w:rsidR="005B536B" w:rsidRDefault="00EE17E5" w:rsidP="004A467C">
          <w:pPr>
            <w:pStyle w:val="En-tte"/>
            <w:jc w:val="center"/>
            <w:rPr>
              <w:rFonts w:ascii="Verdana" w:hAnsi="Verdana"/>
              <w:b/>
              <w:smallCaps/>
              <w:color w:val="339966"/>
              <w:lang w:val="en-US"/>
            </w:rPr>
          </w:pPr>
          <w:r>
            <w:rPr>
              <w:rFonts w:ascii="Verdana" w:hAnsi="Verdana"/>
              <w:b/>
              <w:smallCaps/>
              <w:color w:val="99CC00"/>
              <w:sz w:val="20"/>
            </w:rPr>
            <w:t>201</w:t>
          </w:r>
          <w:r w:rsidR="004A467C">
            <w:rPr>
              <w:rFonts w:ascii="Verdana" w:hAnsi="Verdana"/>
              <w:b/>
              <w:smallCaps/>
              <w:color w:val="99CC00"/>
              <w:sz w:val="20"/>
            </w:rPr>
            <w:t>8</w:t>
          </w:r>
        </w:p>
      </w:tc>
      <w:tc>
        <w:tcPr>
          <w:tcW w:w="3544" w:type="dxa"/>
          <w:tc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</w:tcBorders>
        </w:tcPr>
        <w:p w:rsidR="005B536B" w:rsidRDefault="00A637E4">
          <w:pPr>
            <w:pStyle w:val="En-tte"/>
            <w:jc w:val="center"/>
            <w:rPr>
              <w:rFonts w:ascii="Verdana" w:hAnsi="Verdana"/>
              <w:b/>
              <w:smallCaps/>
              <w:color w:val="339966"/>
              <w:sz w:val="20"/>
            </w:rPr>
          </w:pPr>
          <w:r>
            <w:rPr>
              <w:rFonts w:ascii="Verdana" w:hAnsi="Verdana"/>
              <w:b/>
              <w:smallCaps/>
              <w:color w:val="339966"/>
              <w:sz w:val="20"/>
            </w:rPr>
            <w:t>Annexe M</w:t>
          </w:r>
          <w:r w:rsidR="00EE17E5">
            <w:rPr>
              <w:rFonts w:ascii="Verdana" w:hAnsi="Verdana"/>
              <w:b/>
              <w:smallCaps/>
              <w:color w:val="339966"/>
              <w:sz w:val="20"/>
            </w:rPr>
            <w:t>éthodologie/</w:t>
          </w:r>
        </w:p>
        <w:p w:rsidR="005B536B" w:rsidRDefault="00A637E4">
          <w:pPr>
            <w:pStyle w:val="En-tte"/>
            <w:spacing w:line="276" w:lineRule="auto"/>
            <w:jc w:val="center"/>
            <w:rPr>
              <w:rFonts w:ascii="Verdana" w:hAnsi="Verdana"/>
              <w:b/>
              <w:color w:val="99CC00"/>
              <w:sz w:val="20"/>
            </w:rPr>
          </w:pPr>
          <w:proofErr w:type="spellStart"/>
          <w:r>
            <w:rPr>
              <w:rFonts w:ascii="Verdana" w:eastAsia="Times New Roman" w:hAnsi="Verdana" w:cs="Times New Roman"/>
              <w:i/>
              <w:smallCaps/>
              <w:color w:val="339966"/>
              <w:sz w:val="20"/>
              <w:szCs w:val="18"/>
              <w:lang w:eastAsia="fr-FR"/>
            </w:rPr>
            <w:t>Appendix</w:t>
          </w:r>
          <w:proofErr w:type="spellEnd"/>
          <w:r>
            <w:rPr>
              <w:rFonts w:ascii="Verdana" w:eastAsia="Times New Roman" w:hAnsi="Verdana" w:cs="Times New Roman"/>
              <w:i/>
              <w:smallCaps/>
              <w:color w:val="339966"/>
              <w:sz w:val="20"/>
              <w:szCs w:val="24"/>
              <w:lang w:eastAsia="fr-FR"/>
            </w:rPr>
            <w:t xml:space="preserve"> </w:t>
          </w:r>
          <w:proofErr w:type="spellStart"/>
          <w:r w:rsidR="00EE17E5">
            <w:rPr>
              <w:rFonts w:ascii="Verdana" w:eastAsia="Times New Roman" w:hAnsi="Verdana" w:cs="Times New Roman"/>
              <w:i/>
              <w:smallCaps/>
              <w:color w:val="339966"/>
              <w:sz w:val="20"/>
              <w:szCs w:val="24"/>
              <w:lang w:eastAsia="fr-FR"/>
            </w:rPr>
            <w:t>Metho</w:t>
          </w:r>
          <w:r w:rsidR="00EE17E5">
            <w:rPr>
              <w:rFonts w:ascii="Verdana" w:eastAsia="Times New Roman" w:hAnsi="Verdana" w:cs="Times New Roman"/>
              <w:i/>
              <w:smallCaps/>
              <w:color w:val="339966"/>
              <w:sz w:val="20"/>
              <w:szCs w:val="18"/>
              <w:lang w:eastAsia="fr-FR"/>
            </w:rPr>
            <w:t>dolog</w:t>
          </w:r>
          <w:r>
            <w:rPr>
              <w:rFonts w:ascii="Verdana" w:eastAsia="Times New Roman" w:hAnsi="Verdana" w:cs="Times New Roman"/>
              <w:i/>
              <w:smallCaps/>
              <w:color w:val="339966"/>
              <w:sz w:val="20"/>
              <w:szCs w:val="18"/>
              <w:lang w:eastAsia="fr-FR"/>
            </w:rPr>
            <w:t>y</w:t>
          </w:r>
          <w:proofErr w:type="spellEnd"/>
        </w:p>
        <w:p w:rsidR="005B536B" w:rsidRDefault="00EE17E5">
          <w:pPr>
            <w:pStyle w:val="En-tte"/>
            <w:spacing w:line="276" w:lineRule="auto"/>
            <w:jc w:val="center"/>
            <w:rPr>
              <w:rFonts w:ascii="Verdana" w:hAnsi="Verdana"/>
              <w:i/>
              <w:color w:val="99CC00"/>
              <w:sz w:val="20"/>
            </w:rPr>
          </w:pPr>
          <w:r>
            <w:rPr>
              <w:rFonts w:ascii="Verdana" w:hAnsi="Verdana"/>
              <w:b/>
              <w:color w:val="99CC00"/>
              <w:sz w:val="20"/>
            </w:rPr>
            <w:t>Acronyme du projet/</w:t>
          </w:r>
          <w:proofErr w:type="spellStart"/>
          <w:r>
            <w:rPr>
              <w:rFonts w:ascii="Verdana" w:hAnsi="Verdana"/>
              <w:i/>
              <w:color w:val="99CC00"/>
              <w:sz w:val="20"/>
            </w:rPr>
            <w:t>Acronym</w:t>
          </w:r>
          <w:proofErr w:type="spellEnd"/>
        </w:p>
        <w:p w:rsidR="005B536B" w:rsidRDefault="00EE17E5">
          <w:pPr>
            <w:pStyle w:val="En-tte"/>
            <w:spacing w:line="276" w:lineRule="auto"/>
            <w:jc w:val="center"/>
            <w:rPr>
              <w:rFonts w:ascii="Verdana" w:hAnsi="Verdana"/>
              <w:b/>
              <w:color w:val="99CC00"/>
              <w:sz w:val="18"/>
            </w:rPr>
          </w:pPr>
          <w:r>
            <w:rPr>
              <w:rFonts w:ascii="Verdana" w:hAnsi="Verdana"/>
              <w:b/>
              <w:color w:val="99CC00"/>
              <w:sz w:val="20"/>
            </w:rPr>
            <w:t>[.]</w:t>
          </w:r>
        </w:p>
      </w:tc>
    </w:tr>
  </w:tbl>
  <w:p w:rsidR="005B536B" w:rsidRDefault="005B536B">
    <w:pPr>
      <w:pStyle w:val="En-tte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6B"/>
    <w:rsid w:val="00124362"/>
    <w:rsid w:val="003C5465"/>
    <w:rsid w:val="004A467C"/>
    <w:rsid w:val="00504189"/>
    <w:rsid w:val="0051225E"/>
    <w:rsid w:val="005B536B"/>
    <w:rsid w:val="00A637E4"/>
    <w:rsid w:val="00B26202"/>
    <w:rsid w:val="00D736FA"/>
    <w:rsid w:val="00EE17E5"/>
    <w:rsid w:val="00F4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77A67DE"/>
  <w15:docId w15:val="{62E9E315-C028-481F-979F-925B65C1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3E88C-3A60-42CF-BF04-F0ACB55D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152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GUERCI Aline</dc:creator>
  <cp:lastModifiedBy>LEPAGNOL-BESTEL Aude-Marie</cp:lastModifiedBy>
  <cp:revision>9</cp:revision>
  <dcterms:created xsi:type="dcterms:W3CDTF">2016-09-14T12:11:00Z</dcterms:created>
  <dcterms:modified xsi:type="dcterms:W3CDTF">2018-01-09T09:15:00Z</dcterms:modified>
</cp:coreProperties>
</file>